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B5A" w:rsidRPr="00733B5A" w:rsidRDefault="00733B5A" w:rsidP="00733B5A">
      <w:pPr>
        <w:spacing w:line="240" w:lineRule="auto"/>
        <w:ind w:firstLine="0"/>
        <w:jc w:val="center"/>
        <w:outlineLvl w:val="0"/>
        <w:rPr>
          <w:rFonts w:eastAsia="Times New Roman"/>
          <w:sz w:val="24"/>
          <w:szCs w:val="24"/>
          <w:lang w:eastAsia="ru-RU"/>
        </w:rPr>
      </w:pPr>
      <w:bookmarkStart w:id="0" w:name="_Toc536735991"/>
      <w:proofErr w:type="spellStart"/>
      <w:r w:rsidRPr="00733B5A">
        <w:rPr>
          <w:rFonts w:eastAsia="Times New Roman"/>
          <w:lang w:eastAsia="ru-RU"/>
        </w:rPr>
        <w:t>Минобрнауки</w:t>
      </w:r>
      <w:proofErr w:type="spellEnd"/>
      <w:r w:rsidRPr="00733B5A">
        <w:rPr>
          <w:rFonts w:eastAsia="Times New Roman"/>
          <w:lang w:eastAsia="ru-RU"/>
        </w:rPr>
        <w:t xml:space="preserve"> России</w:t>
      </w:r>
      <w:bookmarkEnd w:id="0"/>
    </w:p>
    <w:p w:rsidR="00733B5A" w:rsidRPr="00733B5A" w:rsidRDefault="00733B5A" w:rsidP="00733B5A">
      <w:pPr>
        <w:spacing w:line="240" w:lineRule="auto"/>
        <w:ind w:firstLine="0"/>
        <w:jc w:val="left"/>
        <w:rPr>
          <w:rFonts w:eastAsia="Times New Roman"/>
          <w:sz w:val="24"/>
          <w:szCs w:val="24"/>
          <w:lang w:eastAsia="ru-RU"/>
        </w:rPr>
      </w:pPr>
      <w:r w:rsidRPr="00733B5A">
        <w:rPr>
          <w:rFonts w:eastAsia="Times New Roman"/>
          <w:sz w:val="24"/>
          <w:szCs w:val="24"/>
          <w:lang w:eastAsia="ru-RU"/>
        </w:rPr>
        <w:t xml:space="preserve">                                                                                                                     </w:t>
      </w:r>
    </w:p>
    <w:p w:rsidR="00733B5A" w:rsidRPr="00733B5A" w:rsidRDefault="00733B5A" w:rsidP="00733B5A">
      <w:pPr>
        <w:spacing w:line="240" w:lineRule="auto"/>
        <w:ind w:firstLine="0"/>
        <w:jc w:val="center"/>
        <w:rPr>
          <w:rFonts w:eastAsia="Times New Roman"/>
          <w:sz w:val="24"/>
          <w:szCs w:val="24"/>
          <w:lang w:eastAsia="ru-RU"/>
        </w:rPr>
      </w:pPr>
      <w:r w:rsidRPr="00733B5A">
        <w:rPr>
          <w:rFonts w:eastAsia="Times New Roman"/>
          <w:lang w:eastAsia="ru-RU"/>
        </w:rPr>
        <w:t>федеральное государственное бюджетное образовательное учреждение</w:t>
      </w:r>
    </w:p>
    <w:p w:rsidR="00733B5A" w:rsidRPr="00733B5A" w:rsidRDefault="00733B5A" w:rsidP="00733B5A">
      <w:pPr>
        <w:spacing w:line="240" w:lineRule="auto"/>
        <w:ind w:firstLine="0"/>
        <w:jc w:val="center"/>
        <w:rPr>
          <w:rFonts w:eastAsia="Times New Roman"/>
          <w:lang w:eastAsia="ru-RU"/>
        </w:rPr>
      </w:pPr>
      <w:r w:rsidRPr="00733B5A">
        <w:rPr>
          <w:rFonts w:eastAsia="Times New Roman"/>
          <w:lang w:eastAsia="ru-RU"/>
        </w:rPr>
        <w:t>высшего образования</w:t>
      </w:r>
    </w:p>
    <w:p w:rsidR="00733B5A" w:rsidRPr="00733B5A" w:rsidRDefault="00733B5A" w:rsidP="00733B5A">
      <w:pPr>
        <w:spacing w:line="240" w:lineRule="auto"/>
        <w:ind w:firstLine="0"/>
        <w:jc w:val="center"/>
        <w:outlineLvl w:val="0"/>
        <w:rPr>
          <w:rFonts w:eastAsia="Times New Roman"/>
          <w:lang w:eastAsia="ru-RU"/>
        </w:rPr>
      </w:pPr>
      <w:bookmarkStart w:id="1" w:name="_Toc536735992"/>
      <w:r w:rsidRPr="00733B5A">
        <w:rPr>
          <w:rFonts w:eastAsia="Times New Roman"/>
          <w:lang w:eastAsia="ru-RU"/>
        </w:rPr>
        <w:t>«Санкт-Петербургский государственный технологический институт</w:t>
      </w:r>
      <w:bookmarkEnd w:id="1"/>
    </w:p>
    <w:p w:rsidR="00733B5A" w:rsidRPr="00733B5A" w:rsidRDefault="00733B5A" w:rsidP="00733B5A">
      <w:pPr>
        <w:spacing w:line="240" w:lineRule="auto"/>
        <w:ind w:firstLine="0"/>
        <w:jc w:val="center"/>
        <w:rPr>
          <w:rFonts w:eastAsia="Times New Roman"/>
          <w:lang w:eastAsia="ru-RU"/>
        </w:rPr>
      </w:pPr>
      <w:r w:rsidRPr="00733B5A">
        <w:rPr>
          <w:rFonts w:eastAsia="Times New Roman"/>
          <w:lang w:eastAsia="ru-RU"/>
        </w:rPr>
        <w:t>(технический университет)»</w:t>
      </w:r>
    </w:p>
    <w:p w:rsidR="00733B5A" w:rsidRPr="00733B5A" w:rsidRDefault="00733B5A" w:rsidP="00733B5A">
      <w:pPr>
        <w:spacing w:line="240" w:lineRule="auto"/>
        <w:ind w:firstLine="0"/>
        <w:jc w:val="center"/>
        <w:rPr>
          <w:rFonts w:eastAsia="Times New Roman"/>
          <w:lang w:eastAsia="ru-RU"/>
        </w:rPr>
      </w:pPr>
    </w:p>
    <w:p w:rsidR="00733B5A" w:rsidRPr="00733B5A" w:rsidRDefault="00733B5A" w:rsidP="00733B5A">
      <w:pPr>
        <w:spacing w:line="240" w:lineRule="auto"/>
        <w:ind w:firstLine="0"/>
        <w:jc w:val="left"/>
        <w:rPr>
          <w:rFonts w:eastAsia="Times New Roman"/>
          <w:lang w:eastAsia="ru-RU"/>
        </w:rPr>
      </w:pP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 xml:space="preserve">УГСН (код, наименование)      </w:t>
      </w:r>
      <w:r w:rsidRPr="00733B5A">
        <w:rPr>
          <w:rFonts w:eastAsia="Times New Roman"/>
          <w:u w:val="single"/>
          <w:lang w:eastAsia="ru-RU"/>
        </w:rPr>
        <w:t xml:space="preserve">38.00.00  Экономика и управление                                                                                                                                                                                                                                                                                                                                                                                                                                                                                                                            </w:t>
      </w: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 xml:space="preserve">                 </w:t>
      </w: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 xml:space="preserve">Направление подготовки (код, наименование)      </w:t>
      </w:r>
      <w:r w:rsidRPr="00733B5A">
        <w:rPr>
          <w:rFonts w:eastAsia="Times New Roman"/>
          <w:u w:val="single"/>
          <w:lang w:eastAsia="ru-RU"/>
        </w:rPr>
        <w:t>38.03.01 Экономика</w:t>
      </w:r>
      <w:r w:rsidRPr="00733B5A">
        <w:rPr>
          <w:rFonts w:eastAsia="Times New Roman"/>
          <w:lang w:eastAsia="ru-RU"/>
        </w:rPr>
        <w:t xml:space="preserve">                      </w:t>
      </w:r>
    </w:p>
    <w:p w:rsidR="00733B5A" w:rsidRPr="00733B5A" w:rsidRDefault="00733B5A" w:rsidP="00733B5A">
      <w:pPr>
        <w:tabs>
          <w:tab w:val="left" w:pos="6467"/>
        </w:tabs>
        <w:spacing w:line="240" w:lineRule="auto"/>
        <w:ind w:firstLine="0"/>
        <w:jc w:val="left"/>
        <w:rPr>
          <w:rFonts w:eastAsia="Times New Roman"/>
          <w:lang w:eastAsia="ru-RU"/>
        </w:rPr>
      </w:pPr>
    </w:p>
    <w:p w:rsidR="00733B5A" w:rsidRPr="00733B5A" w:rsidRDefault="00733B5A" w:rsidP="00733B5A">
      <w:pPr>
        <w:tabs>
          <w:tab w:val="left" w:pos="6467"/>
        </w:tabs>
        <w:spacing w:line="240" w:lineRule="auto"/>
        <w:ind w:firstLine="0"/>
        <w:jc w:val="left"/>
        <w:rPr>
          <w:rFonts w:eastAsia="Times New Roman"/>
          <w:lang w:eastAsia="ru-RU"/>
        </w:rPr>
      </w:pPr>
      <w:r w:rsidRPr="00733B5A">
        <w:rPr>
          <w:rFonts w:eastAsia="Times New Roman"/>
          <w:lang w:eastAsia="ru-RU"/>
        </w:rPr>
        <w:t xml:space="preserve">Профиль (наименование)   </w:t>
      </w:r>
      <w:r w:rsidRPr="00733B5A">
        <w:rPr>
          <w:rFonts w:eastAsia="Times New Roman"/>
          <w:bCs/>
          <w:u w:val="single"/>
          <w:lang w:eastAsia="ru-RU"/>
        </w:rPr>
        <w:t>Экономика предприятий и организаций</w:t>
      </w:r>
      <w:r w:rsidRPr="00733B5A">
        <w:rPr>
          <w:rFonts w:eastAsia="Times New Roman"/>
          <w:u w:val="single"/>
          <w:lang w:eastAsia="ru-RU"/>
        </w:rPr>
        <w:t xml:space="preserve">                        </w:t>
      </w:r>
    </w:p>
    <w:p w:rsidR="00733B5A" w:rsidRPr="00733B5A" w:rsidRDefault="00733B5A" w:rsidP="00733B5A">
      <w:pPr>
        <w:spacing w:line="240" w:lineRule="auto"/>
        <w:ind w:firstLine="0"/>
        <w:jc w:val="left"/>
        <w:rPr>
          <w:rFonts w:eastAsia="Times New Roman"/>
          <w:lang w:eastAsia="ru-RU"/>
        </w:rPr>
      </w:pP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 xml:space="preserve">Факультет     </w:t>
      </w:r>
      <w:r w:rsidRPr="00733B5A">
        <w:rPr>
          <w:rFonts w:eastAsia="Times New Roman"/>
          <w:u w:val="single"/>
          <w:lang w:eastAsia="ru-RU"/>
        </w:rPr>
        <w:t>Экономики и менеджмента</w:t>
      </w:r>
      <w:r w:rsidRPr="00733B5A">
        <w:rPr>
          <w:rFonts w:eastAsia="Times New Roman"/>
          <w:lang w:eastAsia="ru-RU"/>
        </w:rPr>
        <w:t xml:space="preserve"> </w:t>
      </w:r>
    </w:p>
    <w:p w:rsidR="00733B5A" w:rsidRPr="00733B5A" w:rsidRDefault="00733B5A" w:rsidP="00733B5A">
      <w:pPr>
        <w:spacing w:line="240" w:lineRule="auto"/>
        <w:ind w:firstLine="0"/>
        <w:jc w:val="left"/>
        <w:rPr>
          <w:rFonts w:eastAsia="Times New Roman"/>
          <w:lang w:eastAsia="ru-RU"/>
        </w:rPr>
      </w:pP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 xml:space="preserve">Кафедра      </w:t>
      </w:r>
      <w:r w:rsidRPr="00733B5A">
        <w:rPr>
          <w:rFonts w:eastAsia="Times New Roman"/>
          <w:u w:val="single"/>
          <w:lang w:eastAsia="ru-RU"/>
        </w:rPr>
        <w:t>Экономики и организации производства</w:t>
      </w:r>
      <w:r w:rsidRPr="00733B5A">
        <w:rPr>
          <w:rFonts w:eastAsia="Times New Roman"/>
          <w:lang w:eastAsia="ru-RU"/>
        </w:rPr>
        <w:t xml:space="preserve">           </w:t>
      </w:r>
    </w:p>
    <w:p w:rsidR="00733B5A" w:rsidRPr="00733B5A" w:rsidRDefault="00733B5A" w:rsidP="00733B5A">
      <w:pPr>
        <w:spacing w:line="240" w:lineRule="auto"/>
        <w:ind w:firstLine="0"/>
        <w:jc w:val="left"/>
        <w:rPr>
          <w:rFonts w:eastAsia="Times New Roman"/>
          <w:lang w:eastAsia="ru-RU"/>
        </w:rPr>
      </w:pP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Учебная дисциплина (модуль) _______________________________________</w:t>
      </w: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__________________________________________________________________</w:t>
      </w:r>
    </w:p>
    <w:p w:rsidR="00733B5A" w:rsidRPr="00733B5A" w:rsidRDefault="00733B5A" w:rsidP="00733B5A">
      <w:pPr>
        <w:spacing w:line="240" w:lineRule="auto"/>
        <w:ind w:firstLine="0"/>
        <w:jc w:val="left"/>
        <w:rPr>
          <w:rFonts w:eastAsia="Times New Roman"/>
          <w:lang w:eastAsia="ru-RU"/>
        </w:rPr>
      </w:pP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Курс____________________</w:t>
      </w:r>
      <w:r w:rsidRPr="00733B5A">
        <w:rPr>
          <w:rFonts w:eastAsia="Times New Roman"/>
          <w:lang w:eastAsia="ru-RU"/>
        </w:rPr>
        <w:tab/>
      </w:r>
      <w:r w:rsidRPr="00733B5A">
        <w:rPr>
          <w:rFonts w:eastAsia="Times New Roman"/>
          <w:lang w:eastAsia="ru-RU"/>
        </w:rPr>
        <w:tab/>
      </w:r>
      <w:r w:rsidRPr="00733B5A">
        <w:rPr>
          <w:rFonts w:eastAsia="Times New Roman"/>
          <w:lang w:eastAsia="ru-RU"/>
        </w:rPr>
        <w:tab/>
      </w:r>
      <w:r w:rsidRPr="00733B5A">
        <w:rPr>
          <w:rFonts w:eastAsia="Times New Roman"/>
          <w:lang w:eastAsia="ru-RU"/>
        </w:rPr>
        <w:tab/>
        <w:t>Группа____________________</w:t>
      </w:r>
    </w:p>
    <w:p w:rsidR="00733B5A" w:rsidRPr="00733B5A" w:rsidRDefault="00733B5A" w:rsidP="00733B5A">
      <w:pPr>
        <w:spacing w:line="240" w:lineRule="auto"/>
        <w:ind w:firstLine="0"/>
        <w:jc w:val="left"/>
        <w:rPr>
          <w:rFonts w:eastAsia="Times New Roman"/>
          <w:lang w:eastAsia="ru-RU"/>
        </w:rPr>
      </w:pPr>
    </w:p>
    <w:p w:rsidR="00733B5A" w:rsidRPr="00733B5A" w:rsidRDefault="00733B5A" w:rsidP="00733B5A">
      <w:pPr>
        <w:spacing w:line="240" w:lineRule="auto"/>
        <w:ind w:firstLine="0"/>
        <w:jc w:val="left"/>
        <w:outlineLvl w:val="0"/>
        <w:rPr>
          <w:rFonts w:eastAsia="Times New Roman"/>
          <w:lang w:eastAsia="ru-RU"/>
        </w:rPr>
      </w:pPr>
      <w:r w:rsidRPr="00733B5A">
        <w:rPr>
          <w:rFonts w:eastAsia="Times New Roman"/>
          <w:lang w:eastAsia="ru-RU"/>
        </w:rPr>
        <w:tab/>
      </w:r>
      <w:r w:rsidRPr="00733B5A">
        <w:rPr>
          <w:rFonts w:eastAsia="Times New Roman"/>
          <w:lang w:eastAsia="ru-RU"/>
        </w:rPr>
        <w:tab/>
      </w:r>
      <w:r w:rsidRPr="00733B5A">
        <w:rPr>
          <w:rFonts w:eastAsia="Times New Roman"/>
          <w:lang w:eastAsia="ru-RU"/>
        </w:rPr>
        <w:tab/>
      </w:r>
      <w:r w:rsidRPr="00733B5A">
        <w:rPr>
          <w:rFonts w:eastAsia="Times New Roman"/>
          <w:lang w:eastAsia="ru-RU"/>
        </w:rPr>
        <w:tab/>
      </w:r>
      <w:bookmarkStart w:id="2" w:name="_Toc509381071"/>
      <w:bookmarkStart w:id="3" w:name="_Toc536735993"/>
      <w:r w:rsidRPr="00733B5A">
        <w:rPr>
          <w:rFonts w:eastAsia="Times New Roman"/>
          <w:lang w:eastAsia="ru-RU"/>
        </w:rPr>
        <w:t>Курсовая работа (курсовой проект)</w:t>
      </w:r>
      <w:bookmarkEnd w:id="2"/>
      <w:bookmarkEnd w:id="3"/>
    </w:p>
    <w:p w:rsidR="00733B5A" w:rsidRPr="00733B5A" w:rsidRDefault="00733B5A" w:rsidP="00733B5A">
      <w:pPr>
        <w:spacing w:line="240" w:lineRule="auto"/>
        <w:ind w:firstLine="0"/>
        <w:jc w:val="left"/>
        <w:rPr>
          <w:rFonts w:eastAsia="Times New Roman"/>
          <w:lang w:eastAsia="ru-RU"/>
        </w:rPr>
      </w:pPr>
    </w:p>
    <w:p w:rsidR="00733B5A" w:rsidRPr="00733B5A" w:rsidRDefault="00733B5A" w:rsidP="00733B5A">
      <w:pPr>
        <w:spacing w:line="240" w:lineRule="auto"/>
        <w:ind w:firstLine="0"/>
        <w:jc w:val="left"/>
        <w:outlineLvl w:val="0"/>
        <w:rPr>
          <w:rFonts w:eastAsia="Times New Roman"/>
          <w:lang w:eastAsia="ru-RU"/>
        </w:rPr>
      </w:pPr>
      <w:bookmarkStart w:id="4" w:name="_Toc509381072"/>
      <w:bookmarkStart w:id="5" w:name="_Toc536735994"/>
      <w:r w:rsidRPr="00733B5A">
        <w:rPr>
          <w:rFonts w:eastAsia="Times New Roman"/>
          <w:lang w:eastAsia="ru-RU"/>
        </w:rPr>
        <w:t xml:space="preserve">Тема  </w:t>
      </w:r>
      <w:r w:rsidRPr="00733B5A">
        <w:rPr>
          <w:rFonts w:eastAsia="Times New Roman"/>
          <w:u w:val="single"/>
          <w:lang w:eastAsia="ru-RU"/>
        </w:rPr>
        <w:t>Оценка экономической эффективности создания химического</w:t>
      </w:r>
      <w:r w:rsidRPr="00733B5A">
        <w:rPr>
          <w:rFonts w:eastAsia="Times New Roman"/>
          <w:sz w:val="16"/>
          <w:u w:val="single"/>
          <w:lang w:eastAsia="ru-RU"/>
        </w:rPr>
        <w:t>______________</w:t>
      </w:r>
      <w:r w:rsidRPr="00733B5A">
        <w:rPr>
          <w:rFonts w:eastAsia="Times New Roman"/>
          <w:u w:val="single"/>
          <w:lang w:eastAsia="ru-RU"/>
        </w:rPr>
        <w:t xml:space="preserve"> производства</w:t>
      </w:r>
      <w:r w:rsidRPr="00733B5A">
        <w:rPr>
          <w:rFonts w:eastAsia="Times New Roman"/>
          <w:lang w:eastAsia="ru-RU"/>
        </w:rPr>
        <w:t>_______________________________________________________</w:t>
      </w:r>
      <w:bookmarkEnd w:id="4"/>
      <w:bookmarkEnd w:id="5"/>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 xml:space="preserve">__________________________________________________________________ </w:t>
      </w:r>
    </w:p>
    <w:p w:rsidR="00733B5A" w:rsidRPr="00733B5A" w:rsidRDefault="00733B5A" w:rsidP="00733B5A">
      <w:pPr>
        <w:spacing w:line="240" w:lineRule="auto"/>
        <w:ind w:firstLine="0"/>
        <w:jc w:val="left"/>
        <w:rPr>
          <w:rFonts w:eastAsia="Times New Roman"/>
          <w:lang w:eastAsia="ru-RU"/>
        </w:rPr>
      </w:pP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 xml:space="preserve">Студент                          _______________                  ______________________          </w:t>
      </w: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 xml:space="preserve">                                          (подпись, дата)                      (инициалы, фамилия)                  </w:t>
      </w: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Руководитель,               _______________                   ______________________</w:t>
      </w: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____________                  (подпись, дата)                      (инициалы, фамилия)</w:t>
      </w: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 xml:space="preserve">(должность)                           </w:t>
      </w:r>
    </w:p>
    <w:p w:rsidR="00733B5A" w:rsidRPr="00733B5A" w:rsidRDefault="00733B5A" w:rsidP="00733B5A">
      <w:pPr>
        <w:spacing w:line="240" w:lineRule="auto"/>
        <w:ind w:firstLine="0"/>
        <w:jc w:val="left"/>
        <w:rPr>
          <w:rFonts w:eastAsia="Times New Roman"/>
          <w:lang w:eastAsia="ru-RU"/>
        </w:rPr>
      </w:pP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Оценка за курсовую работу</w:t>
      </w: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(курсовой проект)                  ________________        ______________________</w:t>
      </w:r>
    </w:p>
    <w:p w:rsidR="00733B5A" w:rsidRPr="00733B5A" w:rsidRDefault="00733B5A" w:rsidP="00733B5A">
      <w:pPr>
        <w:spacing w:line="240" w:lineRule="auto"/>
        <w:ind w:firstLine="0"/>
        <w:jc w:val="left"/>
        <w:rPr>
          <w:rFonts w:eastAsia="Times New Roman"/>
          <w:lang w:eastAsia="ru-RU"/>
        </w:rPr>
      </w:pPr>
      <w:r w:rsidRPr="00733B5A">
        <w:rPr>
          <w:rFonts w:eastAsia="Times New Roman"/>
          <w:lang w:eastAsia="ru-RU"/>
        </w:rPr>
        <w:tab/>
      </w:r>
      <w:r w:rsidRPr="00733B5A">
        <w:rPr>
          <w:rFonts w:eastAsia="Times New Roman"/>
          <w:lang w:eastAsia="ru-RU"/>
        </w:rPr>
        <w:tab/>
      </w:r>
      <w:r w:rsidRPr="00733B5A">
        <w:rPr>
          <w:rFonts w:eastAsia="Times New Roman"/>
          <w:lang w:eastAsia="ru-RU"/>
        </w:rPr>
        <w:tab/>
      </w:r>
      <w:r w:rsidRPr="00733B5A">
        <w:rPr>
          <w:rFonts w:eastAsia="Times New Roman"/>
          <w:lang w:eastAsia="ru-RU"/>
        </w:rPr>
        <w:tab/>
      </w:r>
      <w:r w:rsidRPr="00733B5A">
        <w:rPr>
          <w:rFonts w:eastAsia="Times New Roman"/>
          <w:lang w:eastAsia="ru-RU"/>
        </w:rPr>
        <w:tab/>
      </w:r>
      <w:r w:rsidRPr="00733B5A">
        <w:rPr>
          <w:rFonts w:eastAsia="Times New Roman"/>
          <w:lang w:eastAsia="ru-RU"/>
        </w:rPr>
        <w:tab/>
      </w:r>
      <w:r w:rsidRPr="00733B5A">
        <w:rPr>
          <w:rFonts w:eastAsia="Times New Roman"/>
          <w:lang w:eastAsia="ru-RU"/>
        </w:rPr>
        <w:tab/>
      </w:r>
      <w:r w:rsidRPr="00733B5A">
        <w:rPr>
          <w:rFonts w:eastAsia="Times New Roman"/>
          <w:lang w:eastAsia="ru-RU"/>
        </w:rPr>
        <w:tab/>
      </w:r>
      <w:r w:rsidRPr="00733B5A">
        <w:rPr>
          <w:rFonts w:eastAsia="Times New Roman"/>
          <w:lang w:eastAsia="ru-RU"/>
        </w:rPr>
        <w:tab/>
        <w:t>(подпись руководителя)</w:t>
      </w:r>
    </w:p>
    <w:p w:rsidR="00733B5A" w:rsidRPr="00733B5A" w:rsidRDefault="00733B5A" w:rsidP="00733B5A">
      <w:pPr>
        <w:spacing w:line="240" w:lineRule="auto"/>
        <w:ind w:firstLine="0"/>
        <w:jc w:val="left"/>
        <w:outlineLvl w:val="0"/>
        <w:rPr>
          <w:rFonts w:eastAsia="Times New Roman"/>
          <w:lang w:eastAsia="ru-RU"/>
        </w:rPr>
      </w:pPr>
      <w:r w:rsidRPr="00733B5A">
        <w:rPr>
          <w:rFonts w:eastAsia="Times New Roman"/>
          <w:lang w:eastAsia="ru-RU"/>
        </w:rPr>
        <w:t xml:space="preserve">                                             </w:t>
      </w:r>
    </w:p>
    <w:p w:rsidR="00733B5A" w:rsidRPr="00733B5A" w:rsidRDefault="00733B5A" w:rsidP="00733B5A">
      <w:pPr>
        <w:spacing w:line="240" w:lineRule="auto"/>
        <w:ind w:firstLine="0"/>
        <w:jc w:val="left"/>
        <w:outlineLvl w:val="0"/>
        <w:rPr>
          <w:rFonts w:eastAsia="Times New Roman"/>
          <w:lang w:eastAsia="ru-RU"/>
        </w:rPr>
      </w:pPr>
    </w:p>
    <w:p w:rsidR="00733B5A" w:rsidRPr="00733B5A" w:rsidRDefault="00733B5A" w:rsidP="00733B5A">
      <w:pPr>
        <w:spacing w:line="240" w:lineRule="auto"/>
        <w:ind w:firstLine="0"/>
        <w:jc w:val="center"/>
        <w:outlineLvl w:val="0"/>
        <w:rPr>
          <w:rFonts w:eastAsia="Times New Roman"/>
          <w:lang w:eastAsia="ru-RU"/>
        </w:rPr>
      </w:pPr>
      <w:bookmarkStart w:id="6" w:name="_Toc536735995"/>
      <w:r w:rsidRPr="00733B5A">
        <w:rPr>
          <w:rFonts w:eastAsia="Times New Roman"/>
          <w:lang w:eastAsia="ru-RU"/>
        </w:rPr>
        <w:t>Санкт-Петербург</w:t>
      </w:r>
      <w:bookmarkEnd w:id="6"/>
    </w:p>
    <w:p w:rsidR="00733B5A" w:rsidRPr="00733B5A" w:rsidRDefault="00733B5A" w:rsidP="00733B5A">
      <w:pPr>
        <w:spacing w:line="240" w:lineRule="auto"/>
        <w:ind w:firstLine="0"/>
        <w:jc w:val="center"/>
        <w:rPr>
          <w:rFonts w:eastAsia="Times New Roman"/>
          <w:lang w:eastAsia="ru-RU"/>
        </w:rPr>
      </w:pPr>
      <w:r w:rsidRPr="00733B5A">
        <w:rPr>
          <w:rFonts w:eastAsia="Times New Roman"/>
          <w:lang w:eastAsia="ru-RU"/>
        </w:rPr>
        <w:t>2019</w:t>
      </w:r>
    </w:p>
    <w:p w:rsidR="00D470A7" w:rsidRPr="00025A81" w:rsidRDefault="00EE3E24" w:rsidP="00D470A7">
      <w:pPr>
        <w:spacing w:line="240" w:lineRule="auto"/>
        <w:ind w:firstLine="0"/>
        <w:jc w:val="left"/>
        <w:rPr>
          <w:rFonts w:eastAsia="Times New Roman"/>
          <w:lang w:eastAsia="ru-RU"/>
        </w:rPr>
      </w:pPr>
      <w:r>
        <w:rPr>
          <w:rFonts w:eastAsia="Times New Roman"/>
          <w:lang w:eastAsia="ru-RU"/>
        </w:rPr>
        <w:br w:type="column"/>
      </w:r>
    </w:p>
    <w:sdt>
      <w:sdtPr>
        <w:id w:val="461615198"/>
        <w:docPartObj>
          <w:docPartGallery w:val="Table of Contents"/>
          <w:docPartUnique/>
        </w:docPartObj>
      </w:sdtPr>
      <w:sdtEndPr>
        <w:rPr>
          <w:rFonts w:eastAsiaTheme="minorHAnsi"/>
          <w:b/>
          <w:bCs/>
          <w:color w:val="auto"/>
          <w:szCs w:val="28"/>
          <w:lang w:eastAsia="en-US"/>
        </w:rPr>
      </w:sdtEndPr>
      <w:sdtContent>
        <w:p w:rsidR="00C71236" w:rsidRDefault="00C71236" w:rsidP="00C71236">
          <w:pPr>
            <w:pStyle w:val="a6"/>
            <w:ind w:firstLine="0"/>
            <w:jc w:val="center"/>
          </w:pPr>
          <w:r w:rsidRPr="00C71236">
            <w:rPr>
              <w:b/>
            </w:rPr>
            <w:t>Содержание</w:t>
          </w:r>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536735996" w:history="1">
            <w:r w:rsidRPr="001B4AAD">
              <w:rPr>
                <w:rStyle w:val="af0"/>
                <w:noProof/>
              </w:rPr>
              <w:t>Введение</w:t>
            </w:r>
            <w:r>
              <w:rPr>
                <w:noProof/>
                <w:webHidden/>
              </w:rPr>
              <w:tab/>
            </w:r>
            <w:r>
              <w:rPr>
                <w:noProof/>
                <w:webHidden/>
              </w:rPr>
              <w:fldChar w:fldCharType="begin"/>
            </w:r>
            <w:r>
              <w:rPr>
                <w:noProof/>
                <w:webHidden/>
              </w:rPr>
              <w:instrText xml:space="preserve"> PAGEREF _Toc536735996 \h </w:instrText>
            </w:r>
            <w:r>
              <w:rPr>
                <w:noProof/>
                <w:webHidden/>
              </w:rPr>
            </w:r>
            <w:r>
              <w:rPr>
                <w:noProof/>
                <w:webHidden/>
              </w:rPr>
              <w:fldChar w:fldCharType="separate"/>
            </w:r>
            <w:r>
              <w:rPr>
                <w:noProof/>
                <w:webHidden/>
              </w:rPr>
              <w:t>5</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5997" w:history="1">
            <w:r w:rsidRPr="001B4AAD">
              <w:rPr>
                <w:rStyle w:val="af0"/>
                <w:noProof/>
              </w:rPr>
              <w:t>1. Организация производства</w:t>
            </w:r>
            <w:r>
              <w:rPr>
                <w:noProof/>
                <w:webHidden/>
              </w:rPr>
              <w:tab/>
            </w:r>
            <w:r>
              <w:rPr>
                <w:noProof/>
                <w:webHidden/>
              </w:rPr>
              <w:fldChar w:fldCharType="begin"/>
            </w:r>
            <w:r>
              <w:rPr>
                <w:noProof/>
                <w:webHidden/>
              </w:rPr>
              <w:instrText xml:space="preserve"> PAGEREF _Toc536735997 \h </w:instrText>
            </w:r>
            <w:r>
              <w:rPr>
                <w:noProof/>
                <w:webHidden/>
              </w:rPr>
            </w:r>
            <w:r>
              <w:rPr>
                <w:noProof/>
                <w:webHidden/>
              </w:rPr>
              <w:fldChar w:fldCharType="separate"/>
            </w:r>
            <w:r>
              <w:rPr>
                <w:noProof/>
                <w:webHidden/>
              </w:rPr>
              <w:t>6</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5998" w:history="1">
            <w:r w:rsidRPr="001B4AAD">
              <w:rPr>
                <w:rStyle w:val="af0"/>
                <w:noProof/>
              </w:rPr>
              <w:t>1.1 Организация производственного процесса</w:t>
            </w:r>
            <w:r>
              <w:rPr>
                <w:noProof/>
                <w:webHidden/>
              </w:rPr>
              <w:tab/>
            </w:r>
            <w:r>
              <w:rPr>
                <w:noProof/>
                <w:webHidden/>
              </w:rPr>
              <w:fldChar w:fldCharType="begin"/>
            </w:r>
            <w:r>
              <w:rPr>
                <w:noProof/>
                <w:webHidden/>
              </w:rPr>
              <w:instrText xml:space="preserve"> PAGEREF _Toc536735998 \h </w:instrText>
            </w:r>
            <w:r>
              <w:rPr>
                <w:noProof/>
                <w:webHidden/>
              </w:rPr>
            </w:r>
            <w:r>
              <w:rPr>
                <w:noProof/>
                <w:webHidden/>
              </w:rPr>
              <w:fldChar w:fldCharType="separate"/>
            </w:r>
            <w:r>
              <w:rPr>
                <w:noProof/>
                <w:webHidden/>
              </w:rPr>
              <w:t>6</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5999" w:history="1">
            <w:r w:rsidRPr="001B4AAD">
              <w:rPr>
                <w:rStyle w:val="af0"/>
                <w:noProof/>
              </w:rPr>
              <w:t>1.2 Выбор и обоснование режима работы проектируемого объекта</w:t>
            </w:r>
            <w:r>
              <w:rPr>
                <w:noProof/>
                <w:webHidden/>
              </w:rPr>
              <w:tab/>
            </w:r>
            <w:r>
              <w:rPr>
                <w:noProof/>
                <w:webHidden/>
              </w:rPr>
              <w:fldChar w:fldCharType="begin"/>
            </w:r>
            <w:r>
              <w:rPr>
                <w:noProof/>
                <w:webHidden/>
              </w:rPr>
              <w:instrText xml:space="preserve"> PAGEREF _Toc536735999 \h </w:instrText>
            </w:r>
            <w:r>
              <w:rPr>
                <w:noProof/>
                <w:webHidden/>
              </w:rPr>
            </w:r>
            <w:r>
              <w:rPr>
                <w:noProof/>
                <w:webHidden/>
              </w:rPr>
              <w:fldChar w:fldCharType="separate"/>
            </w:r>
            <w:r>
              <w:rPr>
                <w:noProof/>
                <w:webHidden/>
              </w:rPr>
              <w:t>6</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00" w:history="1">
            <w:r w:rsidRPr="001B4AAD">
              <w:rPr>
                <w:rStyle w:val="af0"/>
                <w:noProof/>
              </w:rPr>
              <w:t>1.3 Расчет фонда времени работы оборудования в году</w:t>
            </w:r>
            <w:r>
              <w:rPr>
                <w:noProof/>
                <w:webHidden/>
              </w:rPr>
              <w:tab/>
            </w:r>
            <w:r>
              <w:rPr>
                <w:noProof/>
                <w:webHidden/>
              </w:rPr>
              <w:fldChar w:fldCharType="begin"/>
            </w:r>
            <w:r>
              <w:rPr>
                <w:noProof/>
                <w:webHidden/>
              </w:rPr>
              <w:instrText xml:space="preserve"> PAGEREF _Toc536736000 \h </w:instrText>
            </w:r>
            <w:r>
              <w:rPr>
                <w:noProof/>
                <w:webHidden/>
              </w:rPr>
            </w:r>
            <w:r>
              <w:rPr>
                <w:noProof/>
                <w:webHidden/>
              </w:rPr>
              <w:fldChar w:fldCharType="separate"/>
            </w:r>
            <w:r>
              <w:rPr>
                <w:noProof/>
                <w:webHidden/>
              </w:rPr>
              <w:t>7</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01" w:history="1">
            <w:r w:rsidRPr="001B4AAD">
              <w:rPr>
                <w:rStyle w:val="af0"/>
                <w:noProof/>
              </w:rPr>
              <w:t>2 Расчет сметной стоимости проектируемого объекта</w:t>
            </w:r>
            <w:r>
              <w:rPr>
                <w:noProof/>
                <w:webHidden/>
              </w:rPr>
              <w:tab/>
            </w:r>
            <w:r>
              <w:rPr>
                <w:noProof/>
                <w:webHidden/>
              </w:rPr>
              <w:fldChar w:fldCharType="begin"/>
            </w:r>
            <w:r>
              <w:rPr>
                <w:noProof/>
                <w:webHidden/>
              </w:rPr>
              <w:instrText xml:space="preserve"> PAGEREF _Toc536736001 \h </w:instrText>
            </w:r>
            <w:r>
              <w:rPr>
                <w:noProof/>
                <w:webHidden/>
              </w:rPr>
            </w:r>
            <w:r>
              <w:rPr>
                <w:noProof/>
                <w:webHidden/>
              </w:rPr>
              <w:fldChar w:fldCharType="separate"/>
            </w:r>
            <w:r>
              <w:rPr>
                <w:noProof/>
                <w:webHidden/>
              </w:rPr>
              <w:t>8</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02" w:history="1">
            <w:r w:rsidRPr="001B4AAD">
              <w:rPr>
                <w:rStyle w:val="af0"/>
                <w:noProof/>
              </w:rPr>
              <w:t>2.1 Расчет сметной стоимости зданий и сооружений</w:t>
            </w:r>
            <w:r>
              <w:rPr>
                <w:noProof/>
                <w:webHidden/>
              </w:rPr>
              <w:tab/>
            </w:r>
            <w:r>
              <w:rPr>
                <w:noProof/>
                <w:webHidden/>
              </w:rPr>
              <w:fldChar w:fldCharType="begin"/>
            </w:r>
            <w:r>
              <w:rPr>
                <w:noProof/>
                <w:webHidden/>
              </w:rPr>
              <w:instrText xml:space="preserve"> PAGEREF _Toc536736002 \h </w:instrText>
            </w:r>
            <w:r>
              <w:rPr>
                <w:noProof/>
                <w:webHidden/>
              </w:rPr>
            </w:r>
            <w:r>
              <w:rPr>
                <w:noProof/>
                <w:webHidden/>
              </w:rPr>
              <w:fldChar w:fldCharType="separate"/>
            </w:r>
            <w:r>
              <w:rPr>
                <w:noProof/>
                <w:webHidden/>
              </w:rPr>
              <w:t>8</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03" w:history="1">
            <w:r w:rsidRPr="001B4AAD">
              <w:rPr>
                <w:rStyle w:val="af0"/>
                <w:noProof/>
              </w:rPr>
              <w:t>2.2 Расчет сметной стоимости оборудования</w:t>
            </w:r>
            <w:r>
              <w:rPr>
                <w:noProof/>
                <w:webHidden/>
              </w:rPr>
              <w:tab/>
            </w:r>
            <w:r>
              <w:rPr>
                <w:noProof/>
                <w:webHidden/>
              </w:rPr>
              <w:fldChar w:fldCharType="begin"/>
            </w:r>
            <w:r>
              <w:rPr>
                <w:noProof/>
                <w:webHidden/>
              </w:rPr>
              <w:instrText xml:space="preserve"> PAGEREF _Toc536736003 \h </w:instrText>
            </w:r>
            <w:r>
              <w:rPr>
                <w:noProof/>
                <w:webHidden/>
              </w:rPr>
            </w:r>
            <w:r>
              <w:rPr>
                <w:noProof/>
                <w:webHidden/>
              </w:rPr>
              <w:fldChar w:fldCharType="separate"/>
            </w:r>
            <w:r>
              <w:rPr>
                <w:noProof/>
                <w:webHidden/>
              </w:rPr>
              <w:t>9</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04" w:history="1">
            <w:r w:rsidRPr="001B4AAD">
              <w:rPr>
                <w:rStyle w:val="af0"/>
                <w:noProof/>
              </w:rPr>
              <w:t>2.3 Составление сводной сметы капитальных вложений в проектируемый объект</w:t>
            </w:r>
            <w:r>
              <w:rPr>
                <w:noProof/>
                <w:webHidden/>
              </w:rPr>
              <w:tab/>
            </w:r>
            <w:r>
              <w:rPr>
                <w:noProof/>
                <w:webHidden/>
              </w:rPr>
              <w:fldChar w:fldCharType="begin"/>
            </w:r>
            <w:r>
              <w:rPr>
                <w:noProof/>
                <w:webHidden/>
              </w:rPr>
              <w:instrText xml:space="preserve"> PAGEREF _Toc536736004 \h </w:instrText>
            </w:r>
            <w:r>
              <w:rPr>
                <w:noProof/>
                <w:webHidden/>
              </w:rPr>
            </w:r>
            <w:r>
              <w:rPr>
                <w:noProof/>
                <w:webHidden/>
              </w:rPr>
              <w:fldChar w:fldCharType="separate"/>
            </w:r>
            <w:r>
              <w:rPr>
                <w:noProof/>
                <w:webHidden/>
              </w:rPr>
              <w:t>11</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05" w:history="1">
            <w:r w:rsidRPr="001B4AAD">
              <w:rPr>
                <w:rStyle w:val="af0"/>
                <w:noProof/>
              </w:rPr>
              <w:t>3. Расчет численности персонала</w:t>
            </w:r>
            <w:r>
              <w:rPr>
                <w:noProof/>
                <w:webHidden/>
              </w:rPr>
              <w:tab/>
            </w:r>
            <w:r>
              <w:rPr>
                <w:noProof/>
                <w:webHidden/>
              </w:rPr>
              <w:fldChar w:fldCharType="begin"/>
            </w:r>
            <w:r>
              <w:rPr>
                <w:noProof/>
                <w:webHidden/>
              </w:rPr>
              <w:instrText xml:space="preserve"> PAGEREF _Toc536736005 \h </w:instrText>
            </w:r>
            <w:r>
              <w:rPr>
                <w:noProof/>
                <w:webHidden/>
              </w:rPr>
            </w:r>
            <w:r>
              <w:rPr>
                <w:noProof/>
                <w:webHidden/>
              </w:rPr>
              <w:fldChar w:fldCharType="separate"/>
            </w:r>
            <w:r>
              <w:rPr>
                <w:noProof/>
                <w:webHidden/>
              </w:rPr>
              <w:t>12</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06" w:history="1">
            <w:r w:rsidRPr="001B4AAD">
              <w:rPr>
                <w:rStyle w:val="af0"/>
                <w:noProof/>
              </w:rPr>
              <w:t>3.1 Составление баланса рабочего времени одного среднесписочного рабочего</w:t>
            </w:r>
            <w:r>
              <w:rPr>
                <w:noProof/>
                <w:webHidden/>
              </w:rPr>
              <w:tab/>
            </w:r>
            <w:r>
              <w:rPr>
                <w:noProof/>
                <w:webHidden/>
              </w:rPr>
              <w:fldChar w:fldCharType="begin"/>
            </w:r>
            <w:r>
              <w:rPr>
                <w:noProof/>
                <w:webHidden/>
              </w:rPr>
              <w:instrText xml:space="preserve"> PAGEREF _Toc536736006 \h </w:instrText>
            </w:r>
            <w:r>
              <w:rPr>
                <w:noProof/>
                <w:webHidden/>
              </w:rPr>
            </w:r>
            <w:r>
              <w:rPr>
                <w:noProof/>
                <w:webHidden/>
              </w:rPr>
              <w:fldChar w:fldCharType="separate"/>
            </w:r>
            <w:r>
              <w:rPr>
                <w:noProof/>
                <w:webHidden/>
              </w:rPr>
              <w:t>12</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07" w:history="1">
            <w:r w:rsidRPr="001B4AAD">
              <w:rPr>
                <w:rStyle w:val="af0"/>
                <w:noProof/>
              </w:rPr>
              <w:t>3.2 Расчет численности основных и вспомогательных производственных рабочих</w:t>
            </w:r>
            <w:r>
              <w:rPr>
                <w:noProof/>
                <w:webHidden/>
              </w:rPr>
              <w:tab/>
            </w:r>
            <w:r>
              <w:rPr>
                <w:noProof/>
                <w:webHidden/>
              </w:rPr>
              <w:fldChar w:fldCharType="begin"/>
            </w:r>
            <w:r>
              <w:rPr>
                <w:noProof/>
                <w:webHidden/>
              </w:rPr>
              <w:instrText xml:space="preserve"> PAGEREF _Toc536736007 \h </w:instrText>
            </w:r>
            <w:r>
              <w:rPr>
                <w:noProof/>
                <w:webHidden/>
              </w:rPr>
            </w:r>
            <w:r>
              <w:rPr>
                <w:noProof/>
                <w:webHidden/>
              </w:rPr>
              <w:fldChar w:fldCharType="separate"/>
            </w:r>
            <w:r>
              <w:rPr>
                <w:noProof/>
                <w:webHidden/>
              </w:rPr>
              <w:t>14</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08" w:history="1">
            <w:r w:rsidRPr="001B4AAD">
              <w:rPr>
                <w:rStyle w:val="af0"/>
                <w:noProof/>
              </w:rPr>
              <w:t>3.3 Расчет численности служащих</w:t>
            </w:r>
            <w:r>
              <w:rPr>
                <w:noProof/>
                <w:webHidden/>
              </w:rPr>
              <w:tab/>
            </w:r>
            <w:r>
              <w:rPr>
                <w:noProof/>
                <w:webHidden/>
              </w:rPr>
              <w:fldChar w:fldCharType="begin"/>
            </w:r>
            <w:r>
              <w:rPr>
                <w:noProof/>
                <w:webHidden/>
              </w:rPr>
              <w:instrText xml:space="preserve"> PAGEREF _Toc536736008 \h </w:instrText>
            </w:r>
            <w:r>
              <w:rPr>
                <w:noProof/>
                <w:webHidden/>
              </w:rPr>
            </w:r>
            <w:r>
              <w:rPr>
                <w:noProof/>
                <w:webHidden/>
              </w:rPr>
              <w:fldChar w:fldCharType="separate"/>
            </w:r>
            <w:r>
              <w:rPr>
                <w:noProof/>
                <w:webHidden/>
              </w:rPr>
              <w:t>15</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09" w:history="1">
            <w:r w:rsidRPr="001B4AAD">
              <w:rPr>
                <w:rStyle w:val="af0"/>
                <w:noProof/>
              </w:rPr>
              <w:t>4 Расчет производительности труда</w:t>
            </w:r>
            <w:r>
              <w:rPr>
                <w:noProof/>
                <w:webHidden/>
              </w:rPr>
              <w:tab/>
            </w:r>
            <w:r>
              <w:rPr>
                <w:noProof/>
                <w:webHidden/>
              </w:rPr>
              <w:fldChar w:fldCharType="begin"/>
            </w:r>
            <w:r>
              <w:rPr>
                <w:noProof/>
                <w:webHidden/>
              </w:rPr>
              <w:instrText xml:space="preserve"> PAGEREF _Toc536736009 \h </w:instrText>
            </w:r>
            <w:r>
              <w:rPr>
                <w:noProof/>
                <w:webHidden/>
              </w:rPr>
            </w:r>
            <w:r>
              <w:rPr>
                <w:noProof/>
                <w:webHidden/>
              </w:rPr>
              <w:fldChar w:fldCharType="separate"/>
            </w:r>
            <w:r>
              <w:rPr>
                <w:noProof/>
                <w:webHidden/>
              </w:rPr>
              <w:t>17</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10" w:history="1">
            <w:r w:rsidRPr="001B4AAD">
              <w:rPr>
                <w:rStyle w:val="af0"/>
                <w:noProof/>
              </w:rPr>
              <w:t>5. Расчет фонда заработной платы персонала</w:t>
            </w:r>
            <w:r>
              <w:rPr>
                <w:noProof/>
                <w:webHidden/>
              </w:rPr>
              <w:tab/>
            </w:r>
            <w:r>
              <w:rPr>
                <w:noProof/>
                <w:webHidden/>
              </w:rPr>
              <w:fldChar w:fldCharType="begin"/>
            </w:r>
            <w:r>
              <w:rPr>
                <w:noProof/>
                <w:webHidden/>
              </w:rPr>
              <w:instrText xml:space="preserve"> PAGEREF _Toc536736010 \h </w:instrText>
            </w:r>
            <w:r>
              <w:rPr>
                <w:noProof/>
                <w:webHidden/>
              </w:rPr>
            </w:r>
            <w:r>
              <w:rPr>
                <w:noProof/>
                <w:webHidden/>
              </w:rPr>
              <w:fldChar w:fldCharType="separate"/>
            </w:r>
            <w:r>
              <w:rPr>
                <w:noProof/>
                <w:webHidden/>
              </w:rPr>
              <w:t>18</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11" w:history="1">
            <w:r w:rsidRPr="001B4AAD">
              <w:rPr>
                <w:rStyle w:val="af0"/>
                <w:noProof/>
              </w:rPr>
              <w:t>5.1 Расчет фонда заработной платы рабочих</w:t>
            </w:r>
            <w:r>
              <w:rPr>
                <w:noProof/>
                <w:webHidden/>
              </w:rPr>
              <w:tab/>
            </w:r>
            <w:r>
              <w:rPr>
                <w:noProof/>
                <w:webHidden/>
              </w:rPr>
              <w:fldChar w:fldCharType="begin"/>
            </w:r>
            <w:r>
              <w:rPr>
                <w:noProof/>
                <w:webHidden/>
              </w:rPr>
              <w:instrText xml:space="preserve"> PAGEREF _Toc536736011 \h </w:instrText>
            </w:r>
            <w:r>
              <w:rPr>
                <w:noProof/>
                <w:webHidden/>
              </w:rPr>
            </w:r>
            <w:r>
              <w:rPr>
                <w:noProof/>
                <w:webHidden/>
              </w:rPr>
              <w:fldChar w:fldCharType="separate"/>
            </w:r>
            <w:r>
              <w:rPr>
                <w:noProof/>
                <w:webHidden/>
              </w:rPr>
              <w:t>18</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12" w:history="1">
            <w:r w:rsidRPr="001B4AAD">
              <w:rPr>
                <w:rStyle w:val="af0"/>
                <w:noProof/>
              </w:rPr>
              <w:t>5.2 Расчет фонда заработной платы служащих</w:t>
            </w:r>
            <w:r>
              <w:rPr>
                <w:noProof/>
                <w:webHidden/>
              </w:rPr>
              <w:tab/>
            </w:r>
            <w:r>
              <w:rPr>
                <w:noProof/>
                <w:webHidden/>
              </w:rPr>
              <w:fldChar w:fldCharType="begin"/>
            </w:r>
            <w:r>
              <w:rPr>
                <w:noProof/>
                <w:webHidden/>
              </w:rPr>
              <w:instrText xml:space="preserve"> PAGEREF _Toc536736012 \h </w:instrText>
            </w:r>
            <w:r>
              <w:rPr>
                <w:noProof/>
                <w:webHidden/>
              </w:rPr>
            </w:r>
            <w:r>
              <w:rPr>
                <w:noProof/>
                <w:webHidden/>
              </w:rPr>
              <w:fldChar w:fldCharType="separate"/>
            </w:r>
            <w:r>
              <w:rPr>
                <w:noProof/>
                <w:webHidden/>
              </w:rPr>
              <w:t>20</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13" w:history="1">
            <w:r w:rsidRPr="001B4AAD">
              <w:rPr>
                <w:rStyle w:val="af0"/>
                <w:noProof/>
              </w:rPr>
              <w:t>5.3 Сводные показатели по труду и заработной плате</w:t>
            </w:r>
            <w:r>
              <w:rPr>
                <w:noProof/>
                <w:webHidden/>
              </w:rPr>
              <w:tab/>
            </w:r>
            <w:r>
              <w:rPr>
                <w:noProof/>
                <w:webHidden/>
              </w:rPr>
              <w:fldChar w:fldCharType="begin"/>
            </w:r>
            <w:r>
              <w:rPr>
                <w:noProof/>
                <w:webHidden/>
              </w:rPr>
              <w:instrText xml:space="preserve"> PAGEREF _Toc536736013 \h </w:instrText>
            </w:r>
            <w:r>
              <w:rPr>
                <w:noProof/>
                <w:webHidden/>
              </w:rPr>
            </w:r>
            <w:r>
              <w:rPr>
                <w:noProof/>
                <w:webHidden/>
              </w:rPr>
              <w:fldChar w:fldCharType="separate"/>
            </w:r>
            <w:r>
              <w:rPr>
                <w:noProof/>
                <w:webHidden/>
              </w:rPr>
              <w:t>20</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14" w:history="1">
            <w:r w:rsidRPr="001B4AAD">
              <w:rPr>
                <w:rStyle w:val="af0"/>
                <w:noProof/>
              </w:rPr>
              <w:t>6. Расчет проектной себестоимости продукции</w:t>
            </w:r>
            <w:r>
              <w:rPr>
                <w:noProof/>
                <w:webHidden/>
              </w:rPr>
              <w:tab/>
            </w:r>
            <w:r>
              <w:rPr>
                <w:noProof/>
                <w:webHidden/>
              </w:rPr>
              <w:fldChar w:fldCharType="begin"/>
            </w:r>
            <w:r>
              <w:rPr>
                <w:noProof/>
                <w:webHidden/>
              </w:rPr>
              <w:instrText xml:space="preserve"> PAGEREF _Toc536736014 \h </w:instrText>
            </w:r>
            <w:r>
              <w:rPr>
                <w:noProof/>
                <w:webHidden/>
              </w:rPr>
            </w:r>
            <w:r>
              <w:rPr>
                <w:noProof/>
                <w:webHidden/>
              </w:rPr>
              <w:fldChar w:fldCharType="separate"/>
            </w:r>
            <w:r>
              <w:rPr>
                <w:noProof/>
                <w:webHidden/>
              </w:rPr>
              <w:t>22</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15" w:history="1">
            <w:r w:rsidRPr="001B4AAD">
              <w:rPr>
                <w:rStyle w:val="af0"/>
                <w:noProof/>
              </w:rPr>
              <w:t>7. Технико-экономические показатели и определение экономической эффективности проектируемого объекта</w:t>
            </w:r>
            <w:r>
              <w:rPr>
                <w:noProof/>
                <w:webHidden/>
              </w:rPr>
              <w:tab/>
            </w:r>
            <w:r>
              <w:rPr>
                <w:noProof/>
                <w:webHidden/>
              </w:rPr>
              <w:fldChar w:fldCharType="begin"/>
            </w:r>
            <w:r>
              <w:rPr>
                <w:noProof/>
                <w:webHidden/>
              </w:rPr>
              <w:instrText xml:space="preserve"> PAGEREF _Toc536736015 \h </w:instrText>
            </w:r>
            <w:r>
              <w:rPr>
                <w:noProof/>
                <w:webHidden/>
              </w:rPr>
            </w:r>
            <w:r>
              <w:rPr>
                <w:noProof/>
                <w:webHidden/>
              </w:rPr>
              <w:fldChar w:fldCharType="separate"/>
            </w:r>
            <w:r>
              <w:rPr>
                <w:noProof/>
                <w:webHidden/>
              </w:rPr>
              <w:t>25</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16" w:history="1">
            <w:r w:rsidRPr="001B4AAD">
              <w:rPr>
                <w:rStyle w:val="af0"/>
                <w:noProof/>
              </w:rPr>
              <w:t>7.1 Годовой выпуск продукции в оптовых ценах</w:t>
            </w:r>
            <w:r>
              <w:rPr>
                <w:noProof/>
                <w:webHidden/>
              </w:rPr>
              <w:tab/>
            </w:r>
            <w:r>
              <w:rPr>
                <w:noProof/>
                <w:webHidden/>
              </w:rPr>
              <w:fldChar w:fldCharType="begin"/>
            </w:r>
            <w:r>
              <w:rPr>
                <w:noProof/>
                <w:webHidden/>
              </w:rPr>
              <w:instrText xml:space="preserve"> PAGEREF _Toc536736016 \h </w:instrText>
            </w:r>
            <w:r>
              <w:rPr>
                <w:noProof/>
                <w:webHidden/>
              </w:rPr>
            </w:r>
            <w:r>
              <w:rPr>
                <w:noProof/>
                <w:webHidden/>
              </w:rPr>
              <w:fldChar w:fldCharType="separate"/>
            </w:r>
            <w:r>
              <w:rPr>
                <w:noProof/>
                <w:webHidden/>
              </w:rPr>
              <w:t>25</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17" w:history="1">
            <w:r w:rsidRPr="001B4AAD">
              <w:rPr>
                <w:rStyle w:val="af0"/>
                <w:noProof/>
              </w:rPr>
              <w:t>7.2 Нормируемые оборотные средства</w:t>
            </w:r>
            <w:r>
              <w:rPr>
                <w:noProof/>
                <w:webHidden/>
              </w:rPr>
              <w:tab/>
            </w:r>
            <w:r>
              <w:rPr>
                <w:noProof/>
                <w:webHidden/>
              </w:rPr>
              <w:fldChar w:fldCharType="begin"/>
            </w:r>
            <w:r>
              <w:rPr>
                <w:noProof/>
                <w:webHidden/>
              </w:rPr>
              <w:instrText xml:space="preserve"> PAGEREF _Toc536736017 \h </w:instrText>
            </w:r>
            <w:r>
              <w:rPr>
                <w:noProof/>
                <w:webHidden/>
              </w:rPr>
            </w:r>
            <w:r>
              <w:rPr>
                <w:noProof/>
                <w:webHidden/>
              </w:rPr>
              <w:fldChar w:fldCharType="separate"/>
            </w:r>
            <w:r>
              <w:rPr>
                <w:noProof/>
                <w:webHidden/>
              </w:rPr>
              <w:t>25</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18" w:history="1">
            <w:r w:rsidRPr="001B4AAD">
              <w:rPr>
                <w:rStyle w:val="af0"/>
                <w:noProof/>
              </w:rPr>
              <w:t>7.3 Прибыль (годовая) от реализации продукции</w:t>
            </w:r>
            <w:r>
              <w:rPr>
                <w:noProof/>
                <w:webHidden/>
              </w:rPr>
              <w:tab/>
            </w:r>
            <w:r>
              <w:rPr>
                <w:noProof/>
                <w:webHidden/>
              </w:rPr>
              <w:fldChar w:fldCharType="begin"/>
            </w:r>
            <w:r>
              <w:rPr>
                <w:noProof/>
                <w:webHidden/>
              </w:rPr>
              <w:instrText xml:space="preserve"> PAGEREF _Toc536736018 \h </w:instrText>
            </w:r>
            <w:r>
              <w:rPr>
                <w:noProof/>
                <w:webHidden/>
              </w:rPr>
            </w:r>
            <w:r>
              <w:rPr>
                <w:noProof/>
                <w:webHidden/>
              </w:rPr>
              <w:fldChar w:fldCharType="separate"/>
            </w:r>
            <w:r>
              <w:rPr>
                <w:noProof/>
                <w:webHidden/>
              </w:rPr>
              <w:t>25</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19" w:history="1">
            <w:r w:rsidRPr="001B4AAD">
              <w:rPr>
                <w:rStyle w:val="af0"/>
                <w:noProof/>
              </w:rPr>
              <w:t>7.4 Чистая годовая прибыль</w:t>
            </w:r>
            <w:r>
              <w:rPr>
                <w:noProof/>
                <w:webHidden/>
              </w:rPr>
              <w:tab/>
            </w:r>
            <w:r>
              <w:rPr>
                <w:noProof/>
                <w:webHidden/>
              </w:rPr>
              <w:fldChar w:fldCharType="begin"/>
            </w:r>
            <w:r>
              <w:rPr>
                <w:noProof/>
                <w:webHidden/>
              </w:rPr>
              <w:instrText xml:space="preserve"> PAGEREF _Toc536736019 \h </w:instrText>
            </w:r>
            <w:r>
              <w:rPr>
                <w:noProof/>
                <w:webHidden/>
              </w:rPr>
            </w:r>
            <w:r>
              <w:rPr>
                <w:noProof/>
                <w:webHidden/>
              </w:rPr>
              <w:fldChar w:fldCharType="separate"/>
            </w:r>
            <w:r>
              <w:rPr>
                <w:noProof/>
                <w:webHidden/>
              </w:rPr>
              <w:t>26</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20" w:history="1">
            <w:r w:rsidRPr="001B4AAD">
              <w:rPr>
                <w:rStyle w:val="af0"/>
                <w:noProof/>
              </w:rPr>
              <w:t>7.5 Рентабельность</w:t>
            </w:r>
            <w:r>
              <w:rPr>
                <w:noProof/>
                <w:webHidden/>
              </w:rPr>
              <w:tab/>
            </w:r>
            <w:r>
              <w:rPr>
                <w:noProof/>
                <w:webHidden/>
              </w:rPr>
              <w:fldChar w:fldCharType="begin"/>
            </w:r>
            <w:r>
              <w:rPr>
                <w:noProof/>
                <w:webHidden/>
              </w:rPr>
              <w:instrText xml:space="preserve"> PAGEREF _Toc536736020 \h </w:instrText>
            </w:r>
            <w:r>
              <w:rPr>
                <w:noProof/>
                <w:webHidden/>
              </w:rPr>
            </w:r>
            <w:r>
              <w:rPr>
                <w:noProof/>
                <w:webHidden/>
              </w:rPr>
              <w:fldChar w:fldCharType="separate"/>
            </w:r>
            <w:r>
              <w:rPr>
                <w:noProof/>
                <w:webHidden/>
              </w:rPr>
              <w:t>26</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21" w:history="1">
            <w:r w:rsidRPr="001B4AAD">
              <w:rPr>
                <w:rStyle w:val="af0"/>
                <w:noProof/>
              </w:rPr>
              <w:t>7.6 Срок окупаемости капиталовложений</w:t>
            </w:r>
            <w:r>
              <w:rPr>
                <w:noProof/>
                <w:webHidden/>
              </w:rPr>
              <w:tab/>
            </w:r>
            <w:r>
              <w:rPr>
                <w:noProof/>
                <w:webHidden/>
              </w:rPr>
              <w:fldChar w:fldCharType="begin"/>
            </w:r>
            <w:r>
              <w:rPr>
                <w:noProof/>
                <w:webHidden/>
              </w:rPr>
              <w:instrText xml:space="preserve"> PAGEREF _Toc536736021 \h </w:instrText>
            </w:r>
            <w:r>
              <w:rPr>
                <w:noProof/>
                <w:webHidden/>
              </w:rPr>
            </w:r>
            <w:r>
              <w:rPr>
                <w:noProof/>
                <w:webHidden/>
              </w:rPr>
              <w:fldChar w:fldCharType="separate"/>
            </w:r>
            <w:r>
              <w:rPr>
                <w:noProof/>
                <w:webHidden/>
              </w:rPr>
              <w:t>27</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22" w:history="1">
            <w:r w:rsidRPr="001B4AAD">
              <w:rPr>
                <w:rStyle w:val="af0"/>
                <w:noProof/>
              </w:rPr>
              <w:t>7.7 Фондоотдача основных фондов:</w:t>
            </w:r>
            <w:r>
              <w:rPr>
                <w:noProof/>
                <w:webHidden/>
              </w:rPr>
              <w:tab/>
            </w:r>
            <w:r>
              <w:rPr>
                <w:noProof/>
                <w:webHidden/>
              </w:rPr>
              <w:fldChar w:fldCharType="begin"/>
            </w:r>
            <w:r>
              <w:rPr>
                <w:noProof/>
                <w:webHidden/>
              </w:rPr>
              <w:instrText xml:space="preserve"> PAGEREF _Toc536736022 \h </w:instrText>
            </w:r>
            <w:r>
              <w:rPr>
                <w:noProof/>
                <w:webHidden/>
              </w:rPr>
            </w:r>
            <w:r>
              <w:rPr>
                <w:noProof/>
                <w:webHidden/>
              </w:rPr>
              <w:fldChar w:fldCharType="separate"/>
            </w:r>
            <w:r>
              <w:rPr>
                <w:noProof/>
                <w:webHidden/>
              </w:rPr>
              <w:t>28</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23" w:history="1">
            <w:r w:rsidRPr="001B4AAD">
              <w:rPr>
                <w:rStyle w:val="af0"/>
                <w:noProof/>
              </w:rPr>
              <w:t>Выводы по работе</w:t>
            </w:r>
            <w:r>
              <w:rPr>
                <w:noProof/>
                <w:webHidden/>
              </w:rPr>
              <w:tab/>
            </w:r>
            <w:r>
              <w:rPr>
                <w:noProof/>
                <w:webHidden/>
              </w:rPr>
              <w:fldChar w:fldCharType="begin"/>
            </w:r>
            <w:r>
              <w:rPr>
                <w:noProof/>
                <w:webHidden/>
              </w:rPr>
              <w:instrText xml:space="preserve"> PAGEREF _Toc536736023 \h </w:instrText>
            </w:r>
            <w:r>
              <w:rPr>
                <w:noProof/>
                <w:webHidden/>
              </w:rPr>
            </w:r>
            <w:r>
              <w:rPr>
                <w:noProof/>
                <w:webHidden/>
              </w:rPr>
              <w:fldChar w:fldCharType="separate"/>
            </w:r>
            <w:r>
              <w:rPr>
                <w:noProof/>
                <w:webHidden/>
              </w:rPr>
              <w:t>31</w:t>
            </w:r>
            <w:r>
              <w:rPr>
                <w:noProof/>
                <w:webHidden/>
              </w:rPr>
              <w:fldChar w:fldCharType="end"/>
            </w:r>
          </w:hyperlink>
        </w:p>
        <w:p w:rsidR="00C71236" w:rsidRDefault="00C71236" w:rsidP="00C71236">
          <w:pPr>
            <w:pStyle w:val="12"/>
            <w:tabs>
              <w:tab w:val="right" w:leader="dot" w:pos="9345"/>
            </w:tabs>
            <w:ind w:firstLine="0"/>
            <w:rPr>
              <w:rFonts w:asciiTheme="minorHAnsi" w:eastAsiaTheme="minorEastAsia" w:hAnsiTheme="minorHAnsi" w:cstheme="minorBidi"/>
              <w:noProof/>
              <w:sz w:val="22"/>
              <w:szCs w:val="22"/>
              <w:lang w:eastAsia="ru-RU"/>
            </w:rPr>
          </w:pPr>
          <w:hyperlink w:anchor="_Toc536736024" w:history="1">
            <w:r w:rsidRPr="001B4AAD">
              <w:rPr>
                <w:rStyle w:val="af0"/>
                <w:noProof/>
              </w:rPr>
              <w:t>Список используемых источников</w:t>
            </w:r>
            <w:r>
              <w:rPr>
                <w:noProof/>
                <w:webHidden/>
              </w:rPr>
              <w:tab/>
            </w:r>
            <w:r>
              <w:rPr>
                <w:noProof/>
                <w:webHidden/>
              </w:rPr>
              <w:fldChar w:fldCharType="begin"/>
            </w:r>
            <w:r>
              <w:rPr>
                <w:noProof/>
                <w:webHidden/>
              </w:rPr>
              <w:instrText xml:space="preserve"> PAGEREF _Toc536736024 \h </w:instrText>
            </w:r>
            <w:r>
              <w:rPr>
                <w:noProof/>
                <w:webHidden/>
              </w:rPr>
            </w:r>
            <w:r>
              <w:rPr>
                <w:noProof/>
                <w:webHidden/>
              </w:rPr>
              <w:fldChar w:fldCharType="separate"/>
            </w:r>
            <w:r>
              <w:rPr>
                <w:noProof/>
                <w:webHidden/>
              </w:rPr>
              <w:t>32</w:t>
            </w:r>
            <w:r>
              <w:rPr>
                <w:noProof/>
                <w:webHidden/>
              </w:rPr>
              <w:fldChar w:fldCharType="end"/>
            </w:r>
          </w:hyperlink>
        </w:p>
        <w:p w:rsidR="00C71236" w:rsidRDefault="00C71236" w:rsidP="00C71236">
          <w:pPr>
            <w:ind w:firstLine="0"/>
          </w:pPr>
          <w:r>
            <w:rPr>
              <w:b/>
              <w:bCs/>
            </w:rPr>
            <w:fldChar w:fldCharType="end"/>
          </w:r>
        </w:p>
        <w:bookmarkStart w:id="7" w:name="_GoBack" w:displacedByCustomXml="next"/>
        <w:bookmarkEnd w:id="7" w:displacedByCustomXml="next"/>
      </w:sdtContent>
    </w:sdt>
    <w:p w:rsidR="00D470A7" w:rsidRPr="00025A81" w:rsidRDefault="00C71236" w:rsidP="00D470A7">
      <w:pPr>
        <w:spacing w:line="240" w:lineRule="auto"/>
        <w:ind w:firstLine="0"/>
        <w:jc w:val="center"/>
        <w:rPr>
          <w:rFonts w:eastAsia="Times New Roman"/>
          <w:lang w:eastAsia="ru-RU"/>
        </w:rPr>
      </w:pPr>
      <w:r>
        <w:rPr>
          <w:rFonts w:eastAsia="Times New Roman"/>
          <w:lang w:eastAsia="ru-RU"/>
        </w:rPr>
        <w:br w:type="column"/>
      </w:r>
      <w:r w:rsidR="00D470A7" w:rsidRPr="00025A81">
        <w:rPr>
          <w:rFonts w:eastAsia="Times New Roman"/>
          <w:lang w:eastAsia="ru-RU"/>
        </w:rPr>
        <w:t>ЗАДАНИЕ НА КУРСОВУЮ РАБОТУ</w:t>
      </w:r>
    </w:p>
    <w:p w:rsidR="00D470A7" w:rsidRPr="00025A81" w:rsidRDefault="00D470A7" w:rsidP="00D470A7">
      <w:pPr>
        <w:spacing w:line="240" w:lineRule="auto"/>
        <w:ind w:firstLine="0"/>
        <w:jc w:val="left"/>
        <w:rPr>
          <w:rFonts w:eastAsia="Times New Roman"/>
          <w:lang w:eastAsia="ru-RU"/>
        </w:rPr>
      </w:pPr>
    </w:p>
    <w:p w:rsidR="00D470A7" w:rsidRPr="00025A81" w:rsidRDefault="00D470A7" w:rsidP="00D470A7">
      <w:pPr>
        <w:spacing w:line="240" w:lineRule="auto"/>
        <w:ind w:firstLine="0"/>
        <w:jc w:val="left"/>
        <w:rPr>
          <w:rFonts w:eastAsia="Times New Roman"/>
          <w:lang w:eastAsia="ru-RU"/>
        </w:rPr>
      </w:pPr>
    </w:p>
    <w:p w:rsidR="00D470A7" w:rsidRPr="00025A81" w:rsidRDefault="00D470A7" w:rsidP="00D470A7">
      <w:pPr>
        <w:spacing w:line="240" w:lineRule="auto"/>
        <w:ind w:firstLine="0"/>
        <w:jc w:val="left"/>
        <w:rPr>
          <w:rFonts w:eastAsia="Times New Roman"/>
          <w:sz w:val="24"/>
          <w:szCs w:val="24"/>
          <w:lang w:eastAsia="ru-RU"/>
        </w:rPr>
      </w:pPr>
      <w:r>
        <w:t>Тема:</w:t>
      </w:r>
    </w:p>
    <w:p w:rsidR="00D470A7" w:rsidRPr="00025A81" w:rsidRDefault="00D470A7" w:rsidP="00D470A7">
      <w:pPr>
        <w:spacing w:before="44"/>
        <w:ind w:right="-2" w:firstLine="0"/>
        <w:jc w:val="center"/>
        <w:rPr>
          <w:rFonts w:eastAsia="Times New Roman"/>
        </w:rPr>
      </w:pPr>
      <w:r w:rsidRPr="00025A81">
        <w:rPr>
          <w:b/>
          <w:i/>
        </w:rPr>
        <w:t>ВАРИАНТ</w:t>
      </w:r>
      <w:r w:rsidRPr="00025A81">
        <w:rPr>
          <w:b/>
          <w:i/>
          <w:spacing w:val="1"/>
        </w:rPr>
        <w:t xml:space="preserve"> </w:t>
      </w:r>
      <w:r w:rsidR="00673775">
        <w:rPr>
          <w:b/>
          <w:i/>
        </w:rPr>
        <w:t>47</w:t>
      </w:r>
    </w:p>
    <w:p w:rsidR="00D470A7" w:rsidRPr="00CD7BC3" w:rsidRDefault="00D470A7" w:rsidP="00CD7BC3">
      <w:pPr>
        <w:pStyle w:val="a6"/>
        <w:jc w:val="center"/>
        <w:rPr>
          <w:b/>
          <w:bCs/>
        </w:rPr>
      </w:pPr>
      <w:r w:rsidRPr="00CD7BC3">
        <w:rPr>
          <w:b/>
        </w:rPr>
        <w:t>Исходные</w:t>
      </w:r>
      <w:r w:rsidRPr="00CD7BC3">
        <w:rPr>
          <w:b/>
          <w:spacing w:val="-2"/>
        </w:rPr>
        <w:t xml:space="preserve"> </w:t>
      </w:r>
      <w:r w:rsidRPr="00CD7BC3">
        <w:rPr>
          <w:b/>
        </w:rPr>
        <w:t>данные</w:t>
      </w:r>
      <w:r w:rsidRPr="00CD7BC3">
        <w:rPr>
          <w:b/>
          <w:spacing w:val="-2"/>
        </w:rPr>
        <w:t xml:space="preserve"> </w:t>
      </w:r>
      <w:r w:rsidRPr="00CD7BC3">
        <w:rPr>
          <w:b/>
        </w:rPr>
        <w:t>к</w:t>
      </w:r>
      <w:r w:rsidRPr="00CD7BC3">
        <w:rPr>
          <w:b/>
          <w:spacing w:val="-2"/>
        </w:rPr>
        <w:t xml:space="preserve"> </w:t>
      </w:r>
      <w:r w:rsidRPr="00CD7BC3">
        <w:rPr>
          <w:b/>
          <w:spacing w:val="-1"/>
        </w:rPr>
        <w:t>курсовой</w:t>
      </w:r>
      <w:r w:rsidRPr="00CD7BC3">
        <w:rPr>
          <w:b/>
        </w:rPr>
        <w:t xml:space="preserve"> </w:t>
      </w:r>
      <w:r w:rsidRPr="00CD7BC3">
        <w:rPr>
          <w:b/>
          <w:spacing w:val="-1"/>
        </w:rPr>
        <w:t xml:space="preserve">работе </w:t>
      </w:r>
      <w:r w:rsidRPr="00CD7BC3">
        <w:rPr>
          <w:b/>
        </w:rPr>
        <w:t xml:space="preserve">на </w:t>
      </w:r>
      <w:r w:rsidRPr="00CD7BC3">
        <w:rPr>
          <w:b/>
          <w:spacing w:val="-1"/>
        </w:rPr>
        <w:t>тему:</w:t>
      </w:r>
    </w:p>
    <w:p w:rsidR="00D470A7" w:rsidRPr="00CD7BC3" w:rsidRDefault="00CD7BC3" w:rsidP="00CD7BC3">
      <w:pPr>
        <w:pStyle w:val="a6"/>
        <w:jc w:val="center"/>
        <w:rPr>
          <w:b/>
          <w:bCs/>
        </w:rPr>
      </w:pPr>
      <w:r w:rsidRPr="00CD7BC3">
        <w:rPr>
          <w:b/>
        </w:rPr>
        <w:t>Оценка экономической эффективности создания цеха производства графитированных электродов</w:t>
      </w:r>
    </w:p>
    <w:p w:rsidR="00CD7BC3" w:rsidRPr="00900B22" w:rsidRDefault="00CD7BC3" w:rsidP="00900B22">
      <w:pPr>
        <w:pStyle w:val="12"/>
        <w:tabs>
          <w:tab w:val="left" w:pos="7492"/>
        </w:tabs>
        <w:rPr>
          <w:b/>
          <w:sz w:val="26"/>
          <w:szCs w:val="26"/>
        </w:rPr>
      </w:pPr>
      <w:r w:rsidRPr="00900B22">
        <w:rPr>
          <w:b/>
          <w:sz w:val="26"/>
          <w:szCs w:val="26"/>
        </w:rPr>
        <w:t>Годовая производственная программа - 14 000 тонн</w:t>
      </w:r>
      <w:r w:rsidR="00900B22" w:rsidRPr="00900B22">
        <w:rPr>
          <w:b/>
          <w:sz w:val="26"/>
          <w:szCs w:val="26"/>
        </w:rPr>
        <w:tab/>
      </w:r>
    </w:p>
    <w:p w:rsidR="00D470A7" w:rsidRPr="00900B22" w:rsidRDefault="00D470A7" w:rsidP="00D470A7">
      <w:pPr>
        <w:pStyle w:val="12"/>
        <w:rPr>
          <w:sz w:val="26"/>
          <w:szCs w:val="26"/>
        </w:rPr>
      </w:pPr>
      <w:r w:rsidRPr="00900B22">
        <w:rPr>
          <w:sz w:val="26"/>
          <w:szCs w:val="26"/>
        </w:rPr>
        <w:t>Режим работы</w:t>
      </w:r>
      <w:r w:rsidR="00900B22">
        <w:rPr>
          <w:sz w:val="26"/>
          <w:szCs w:val="26"/>
        </w:rPr>
        <w:t>:</w:t>
      </w:r>
      <w:r w:rsidRPr="00900B22">
        <w:rPr>
          <w:sz w:val="26"/>
          <w:szCs w:val="26"/>
        </w:rPr>
        <w:t xml:space="preserve"> </w:t>
      </w:r>
      <w:r w:rsidR="00CD7BC3" w:rsidRPr="00900B22">
        <w:rPr>
          <w:sz w:val="26"/>
          <w:szCs w:val="26"/>
        </w:rPr>
        <w:t>непрерывный, 5-бригадный график</w:t>
      </w:r>
      <w:r w:rsidRPr="00900B22">
        <w:rPr>
          <w:sz w:val="26"/>
          <w:szCs w:val="26"/>
        </w:rPr>
        <w:t>, продолжительность смены – 6</w:t>
      </w:r>
      <w:r w:rsidR="00CD32BC" w:rsidRPr="00900B22">
        <w:rPr>
          <w:sz w:val="26"/>
          <w:szCs w:val="26"/>
        </w:rPr>
        <w:t xml:space="preserve"> </w:t>
      </w:r>
      <w:r w:rsidRPr="00900B22">
        <w:rPr>
          <w:sz w:val="26"/>
          <w:szCs w:val="26"/>
        </w:rPr>
        <w:t>часов.</w:t>
      </w:r>
    </w:p>
    <w:p w:rsidR="00D470A7" w:rsidRPr="00900B22" w:rsidRDefault="00D470A7" w:rsidP="00CD7BC3">
      <w:pPr>
        <w:pStyle w:val="12"/>
      </w:pPr>
      <w:r w:rsidRPr="00900B22">
        <w:rPr>
          <w:sz w:val="26"/>
          <w:szCs w:val="26"/>
        </w:rPr>
        <w:t>Условия труда – вредные.</w:t>
      </w:r>
      <w:r w:rsidR="00CD7BC3" w:rsidRPr="00900B22">
        <w:t xml:space="preserve"> </w:t>
      </w:r>
    </w:p>
    <w:tbl>
      <w:tblPr>
        <w:tblW w:w="5000" w:type="pct"/>
        <w:tblLook w:val="04A0" w:firstRow="1" w:lastRow="0" w:firstColumn="1" w:lastColumn="0" w:noHBand="0" w:noVBand="1"/>
      </w:tblPr>
      <w:tblGrid>
        <w:gridCol w:w="3250"/>
        <w:gridCol w:w="1537"/>
        <w:gridCol w:w="1258"/>
        <w:gridCol w:w="1792"/>
        <w:gridCol w:w="1734"/>
      </w:tblGrid>
      <w:tr w:rsidR="00993536" w:rsidRPr="00CD7BC3" w:rsidTr="00993536">
        <w:trPr>
          <w:trHeight w:val="375"/>
        </w:trPr>
        <w:tc>
          <w:tcPr>
            <w:tcW w:w="2501" w:type="pct"/>
            <w:gridSpan w:val="2"/>
            <w:tcBorders>
              <w:top w:val="nil"/>
              <w:left w:val="nil"/>
              <w:bottom w:val="single" w:sz="4" w:space="0" w:color="auto"/>
              <w:right w:val="nil"/>
            </w:tcBorders>
            <w:shd w:val="clear" w:color="auto" w:fill="auto"/>
            <w:noWrap/>
            <w:vAlign w:val="bottom"/>
            <w:hideMark/>
          </w:tcPr>
          <w:p w:rsidR="00993536" w:rsidRPr="00CD7BC3" w:rsidRDefault="00993536" w:rsidP="00CD7BC3">
            <w:pPr>
              <w:spacing w:line="240" w:lineRule="auto"/>
              <w:ind w:firstLine="0"/>
              <w:jc w:val="left"/>
              <w:rPr>
                <w:rFonts w:eastAsia="Times New Roman"/>
                <w:color w:val="000000"/>
                <w:lang w:eastAsia="ru-RU"/>
              </w:rPr>
            </w:pPr>
            <w:r w:rsidRPr="001D53D7">
              <w:rPr>
                <w:rFonts w:eastAsia="Times New Roman"/>
                <w:color w:val="000000"/>
                <w:lang w:eastAsia="ru-RU"/>
              </w:rPr>
              <w:t>Здания и сооружения</w:t>
            </w:r>
          </w:p>
        </w:tc>
        <w:tc>
          <w:tcPr>
            <w:tcW w:w="2499" w:type="pct"/>
            <w:gridSpan w:val="3"/>
            <w:tcBorders>
              <w:top w:val="nil"/>
              <w:left w:val="nil"/>
              <w:bottom w:val="single" w:sz="4" w:space="0" w:color="auto"/>
              <w:right w:val="nil"/>
            </w:tcBorders>
            <w:shd w:val="clear" w:color="auto" w:fill="auto"/>
            <w:vAlign w:val="bottom"/>
          </w:tcPr>
          <w:p w:rsidR="00993536" w:rsidRPr="00CD7BC3" w:rsidRDefault="00993536" w:rsidP="00CD7BC3">
            <w:pPr>
              <w:spacing w:line="240" w:lineRule="auto"/>
              <w:ind w:firstLine="0"/>
              <w:jc w:val="left"/>
              <w:rPr>
                <w:rFonts w:eastAsia="Times New Roman"/>
                <w:color w:val="000000"/>
                <w:lang w:eastAsia="ru-RU"/>
              </w:rPr>
            </w:pPr>
          </w:p>
        </w:tc>
      </w:tr>
      <w:tr w:rsidR="00993536" w:rsidRPr="00CD7BC3" w:rsidTr="00993536">
        <w:trPr>
          <w:trHeight w:val="1020"/>
        </w:trPr>
        <w:tc>
          <w:tcPr>
            <w:tcW w:w="1698" w:type="pct"/>
            <w:tcBorders>
              <w:top w:val="nil"/>
              <w:left w:val="single" w:sz="4" w:space="0" w:color="auto"/>
              <w:bottom w:val="single" w:sz="4" w:space="0" w:color="auto"/>
              <w:right w:val="single" w:sz="4" w:space="0" w:color="auto"/>
            </w:tcBorders>
            <w:shd w:val="clear" w:color="auto" w:fill="auto"/>
            <w:vAlign w:val="center"/>
            <w:hideMark/>
          </w:tcPr>
          <w:p w:rsidR="00993536" w:rsidRPr="00CD7BC3" w:rsidRDefault="00993536"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Наименование зданий и сооружений</w:t>
            </w:r>
          </w:p>
        </w:tc>
        <w:tc>
          <w:tcPr>
            <w:tcW w:w="1460" w:type="pct"/>
            <w:gridSpan w:val="2"/>
            <w:tcBorders>
              <w:top w:val="nil"/>
              <w:left w:val="nil"/>
              <w:bottom w:val="single" w:sz="4" w:space="0" w:color="auto"/>
              <w:right w:val="single" w:sz="4" w:space="0" w:color="auto"/>
            </w:tcBorders>
            <w:shd w:val="clear" w:color="auto" w:fill="auto"/>
            <w:vAlign w:val="center"/>
            <w:hideMark/>
          </w:tcPr>
          <w:p w:rsidR="00993536" w:rsidRPr="00CD7BC3" w:rsidRDefault="00993536"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Тип строительных конструкций</w:t>
            </w:r>
          </w:p>
        </w:tc>
        <w:tc>
          <w:tcPr>
            <w:tcW w:w="936" w:type="pct"/>
            <w:tcBorders>
              <w:top w:val="nil"/>
              <w:left w:val="nil"/>
              <w:bottom w:val="single" w:sz="4" w:space="0" w:color="auto"/>
              <w:right w:val="single" w:sz="4" w:space="0" w:color="auto"/>
            </w:tcBorders>
            <w:shd w:val="clear" w:color="auto" w:fill="auto"/>
            <w:vAlign w:val="center"/>
            <w:hideMark/>
          </w:tcPr>
          <w:p w:rsidR="00993536" w:rsidRPr="00CD7BC3" w:rsidRDefault="00993536"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Строительный объем, м</w:t>
            </w:r>
            <w:r w:rsidRPr="00372662">
              <w:rPr>
                <w:rFonts w:eastAsia="Times New Roman"/>
                <w:b/>
                <w:bCs/>
                <w:color w:val="000000"/>
                <w:sz w:val="20"/>
                <w:szCs w:val="20"/>
                <w:vertAlign w:val="superscript"/>
                <w:lang w:eastAsia="ru-RU"/>
              </w:rPr>
              <w:t>3</w:t>
            </w:r>
          </w:p>
        </w:tc>
        <w:tc>
          <w:tcPr>
            <w:tcW w:w="906" w:type="pct"/>
            <w:tcBorders>
              <w:top w:val="single" w:sz="4" w:space="0" w:color="auto"/>
              <w:left w:val="nil"/>
              <w:bottom w:val="single" w:sz="4" w:space="0" w:color="auto"/>
              <w:right w:val="single" w:sz="4" w:space="0" w:color="auto"/>
            </w:tcBorders>
            <w:shd w:val="clear" w:color="auto" w:fill="auto"/>
            <w:vAlign w:val="center"/>
            <w:hideMark/>
          </w:tcPr>
          <w:p w:rsidR="00993536" w:rsidRPr="00CD7BC3" w:rsidRDefault="00993536"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Срок службы, лет</w:t>
            </w:r>
          </w:p>
        </w:tc>
      </w:tr>
      <w:tr w:rsidR="00993536" w:rsidRPr="00CD7BC3" w:rsidTr="00993536">
        <w:trPr>
          <w:trHeight w:val="270"/>
        </w:trPr>
        <w:tc>
          <w:tcPr>
            <w:tcW w:w="1698" w:type="pct"/>
            <w:tcBorders>
              <w:top w:val="nil"/>
              <w:left w:val="single" w:sz="4" w:space="0" w:color="auto"/>
              <w:bottom w:val="single" w:sz="4" w:space="0" w:color="auto"/>
              <w:right w:val="single" w:sz="4" w:space="0" w:color="auto"/>
            </w:tcBorders>
            <w:shd w:val="clear" w:color="auto" w:fill="auto"/>
            <w:vAlign w:val="center"/>
            <w:hideMark/>
          </w:tcPr>
          <w:p w:rsidR="00993536" w:rsidRPr="00CD7BC3" w:rsidRDefault="00372662" w:rsidP="00CD7BC3">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З</w:t>
            </w:r>
            <w:r w:rsidR="00993536" w:rsidRPr="00CD7BC3">
              <w:rPr>
                <w:rFonts w:eastAsia="Times New Roman"/>
                <w:color w:val="000000"/>
                <w:sz w:val="20"/>
                <w:szCs w:val="20"/>
                <w:lang w:eastAsia="ru-RU"/>
              </w:rPr>
              <w:t xml:space="preserve">дания: </w:t>
            </w:r>
          </w:p>
        </w:tc>
        <w:tc>
          <w:tcPr>
            <w:tcW w:w="1460" w:type="pct"/>
            <w:gridSpan w:val="2"/>
            <w:tcBorders>
              <w:top w:val="nil"/>
              <w:left w:val="nil"/>
              <w:bottom w:val="single" w:sz="4" w:space="0" w:color="auto"/>
              <w:right w:val="single" w:sz="4" w:space="0" w:color="auto"/>
            </w:tcBorders>
            <w:shd w:val="clear" w:color="auto" w:fill="auto"/>
            <w:vAlign w:val="center"/>
            <w:hideMark/>
          </w:tcPr>
          <w:p w:rsidR="00993536" w:rsidRPr="00CD7BC3" w:rsidRDefault="00993536"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 </w:t>
            </w:r>
          </w:p>
        </w:tc>
        <w:tc>
          <w:tcPr>
            <w:tcW w:w="936" w:type="pct"/>
            <w:tcBorders>
              <w:top w:val="nil"/>
              <w:left w:val="nil"/>
              <w:bottom w:val="single" w:sz="4" w:space="0" w:color="auto"/>
              <w:right w:val="single" w:sz="4" w:space="0" w:color="auto"/>
            </w:tcBorders>
            <w:shd w:val="clear" w:color="auto" w:fill="auto"/>
            <w:vAlign w:val="center"/>
            <w:hideMark/>
          </w:tcPr>
          <w:p w:rsidR="00993536" w:rsidRPr="00CD7BC3" w:rsidRDefault="00993536"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 </w:t>
            </w:r>
          </w:p>
        </w:tc>
        <w:tc>
          <w:tcPr>
            <w:tcW w:w="906" w:type="pct"/>
            <w:tcBorders>
              <w:top w:val="nil"/>
              <w:left w:val="nil"/>
              <w:bottom w:val="single" w:sz="4" w:space="0" w:color="auto"/>
              <w:right w:val="single" w:sz="4" w:space="0" w:color="auto"/>
            </w:tcBorders>
            <w:shd w:val="clear" w:color="auto" w:fill="auto"/>
            <w:noWrap/>
            <w:vAlign w:val="center"/>
            <w:hideMark/>
          </w:tcPr>
          <w:p w:rsidR="00993536" w:rsidRPr="00CD7BC3" w:rsidRDefault="00993536"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 </w:t>
            </w:r>
          </w:p>
        </w:tc>
      </w:tr>
      <w:tr w:rsidR="00993536" w:rsidRPr="00CD7BC3" w:rsidTr="00993536">
        <w:trPr>
          <w:trHeight w:val="270"/>
        </w:trPr>
        <w:tc>
          <w:tcPr>
            <w:tcW w:w="1698" w:type="pct"/>
            <w:tcBorders>
              <w:top w:val="nil"/>
              <w:left w:val="single" w:sz="4" w:space="0" w:color="auto"/>
              <w:bottom w:val="single" w:sz="4" w:space="0" w:color="auto"/>
              <w:right w:val="single" w:sz="4" w:space="0" w:color="auto"/>
            </w:tcBorders>
            <w:shd w:val="clear" w:color="auto" w:fill="auto"/>
            <w:vAlign w:val="center"/>
            <w:hideMark/>
          </w:tcPr>
          <w:p w:rsidR="00993536" w:rsidRPr="00CD7BC3" w:rsidRDefault="00993536"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Производственные </w:t>
            </w:r>
          </w:p>
        </w:tc>
        <w:tc>
          <w:tcPr>
            <w:tcW w:w="1460" w:type="pct"/>
            <w:gridSpan w:val="2"/>
            <w:tcBorders>
              <w:top w:val="nil"/>
              <w:left w:val="nil"/>
              <w:bottom w:val="single" w:sz="4" w:space="0" w:color="auto"/>
              <w:right w:val="single" w:sz="4" w:space="0" w:color="auto"/>
            </w:tcBorders>
            <w:shd w:val="clear" w:color="auto" w:fill="auto"/>
            <w:vAlign w:val="center"/>
            <w:hideMark/>
          </w:tcPr>
          <w:p w:rsidR="00993536" w:rsidRPr="00CD7BC3" w:rsidRDefault="00993536"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железобетон</w:t>
            </w:r>
          </w:p>
        </w:tc>
        <w:tc>
          <w:tcPr>
            <w:tcW w:w="936" w:type="pct"/>
            <w:tcBorders>
              <w:top w:val="nil"/>
              <w:left w:val="nil"/>
              <w:bottom w:val="single" w:sz="4" w:space="0" w:color="auto"/>
              <w:right w:val="single" w:sz="4" w:space="0" w:color="auto"/>
            </w:tcBorders>
            <w:shd w:val="clear" w:color="auto" w:fill="auto"/>
            <w:vAlign w:val="center"/>
            <w:hideMark/>
          </w:tcPr>
          <w:p w:rsidR="00993536" w:rsidRPr="00CD7BC3" w:rsidRDefault="00993536"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87500</w:t>
            </w:r>
          </w:p>
        </w:tc>
        <w:tc>
          <w:tcPr>
            <w:tcW w:w="906" w:type="pct"/>
            <w:tcBorders>
              <w:top w:val="nil"/>
              <w:left w:val="nil"/>
              <w:bottom w:val="single" w:sz="4" w:space="0" w:color="auto"/>
              <w:right w:val="single" w:sz="4" w:space="0" w:color="auto"/>
            </w:tcBorders>
            <w:shd w:val="clear" w:color="auto" w:fill="auto"/>
            <w:noWrap/>
            <w:vAlign w:val="center"/>
            <w:hideMark/>
          </w:tcPr>
          <w:p w:rsidR="00993536" w:rsidRPr="00CD7BC3" w:rsidRDefault="00993536"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25</w:t>
            </w:r>
          </w:p>
        </w:tc>
      </w:tr>
      <w:tr w:rsidR="00993536" w:rsidRPr="00CD7BC3" w:rsidTr="00993536">
        <w:trPr>
          <w:trHeight w:val="270"/>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993536" w:rsidRPr="00CD7BC3" w:rsidRDefault="00993536"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Вспомогательные </w:t>
            </w:r>
          </w:p>
        </w:tc>
        <w:tc>
          <w:tcPr>
            <w:tcW w:w="1460" w:type="pct"/>
            <w:gridSpan w:val="2"/>
            <w:tcBorders>
              <w:top w:val="nil"/>
              <w:left w:val="nil"/>
              <w:bottom w:val="single" w:sz="4" w:space="0" w:color="auto"/>
              <w:right w:val="single" w:sz="4" w:space="0" w:color="auto"/>
            </w:tcBorders>
            <w:shd w:val="clear" w:color="auto" w:fill="auto"/>
            <w:noWrap/>
            <w:vAlign w:val="center"/>
            <w:hideMark/>
          </w:tcPr>
          <w:p w:rsidR="00993536" w:rsidRPr="00CD7BC3" w:rsidRDefault="00993536" w:rsidP="00CD7BC3">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железобетон,</w:t>
            </w:r>
            <w:r w:rsidRPr="00CD7BC3">
              <w:rPr>
                <w:rFonts w:eastAsia="Times New Roman"/>
                <w:color w:val="000000"/>
                <w:sz w:val="20"/>
                <w:szCs w:val="20"/>
                <w:lang w:eastAsia="ru-RU"/>
              </w:rPr>
              <w:t xml:space="preserve"> 2-х-этажные</w:t>
            </w:r>
          </w:p>
        </w:tc>
        <w:tc>
          <w:tcPr>
            <w:tcW w:w="936" w:type="pct"/>
            <w:tcBorders>
              <w:top w:val="nil"/>
              <w:left w:val="nil"/>
              <w:bottom w:val="single" w:sz="4" w:space="0" w:color="auto"/>
              <w:right w:val="single" w:sz="4" w:space="0" w:color="auto"/>
            </w:tcBorders>
            <w:shd w:val="clear" w:color="auto" w:fill="auto"/>
            <w:noWrap/>
            <w:vAlign w:val="center"/>
            <w:hideMark/>
          </w:tcPr>
          <w:p w:rsidR="00993536" w:rsidRPr="00CD7BC3" w:rsidRDefault="00993536"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36700</w:t>
            </w:r>
          </w:p>
        </w:tc>
        <w:tc>
          <w:tcPr>
            <w:tcW w:w="906" w:type="pct"/>
            <w:tcBorders>
              <w:top w:val="nil"/>
              <w:left w:val="nil"/>
              <w:bottom w:val="single" w:sz="4" w:space="0" w:color="auto"/>
              <w:right w:val="single" w:sz="4" w:space="0" w:color="auto"/>
            </w:tcBorders>
            <w:shd w:val="clear" w:color="auto" w:fill="auto"/>
            <w:noWrap/>
            <w:vAlign w:val="center"/>
            <w:hideMark/>
          </w:tcPr>
          <w:p w:rsidR="00993536" w:rsidRPr="00CD7BC3" w:rsidRDefault="00993536"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25</w:t>
            </w:r>
          </w:p>
        </w:tc>
      </w:tr>
      <w:tr w:rsidR="00993536" w:rsidRPr="00CD7BC3" w:rsidTr="00993536">
        <w:trPr>
          <w:trHeight w:val="570"/>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993536" w:rsidRPr="00CD7BC3" w:rsidRDefault="00993536"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Служебно-бытовые</w:t>
            </w:r>
          </w:p>
        </w:tc>
        <w:tc>
          <w:tcPr>
            <w:tcW w:w="1460" w:type="pct"/>
            <w:gridSpan w:val="2"/>
            <w:tcBorders>
              <w:top w:val="nil"/>
              <w:left w:val="nil"/>
              <w:bottom w:val="single" w:sz="4" w:space="0" w:color="auto"/>
              <w:right w:val="single" w:sz="4" w:space="0" w:color="auto"/>
            </w:tcBorders>
            <w:shd w:val="clear" w:color="auto" w:fill="auto"/>
            <w:noWrap/>
            <w:vAlign w:val="center"/>
            <w:hideMark/>
          </w:tcPr>
          <w:p w:rsidR="00993536" w:rsidRPr="00CD7BC3" w:rsidRDefault="00993536"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кирпичные 2-х-этажные</w:t>
            </w:r>
          </w:p>
        </w:tc>
        <w:tc>
          <w:tcPr>
            <w:tcW w:w="936" w:type="pct"/>
            <w:tcBorders>
              <w:top w:val="nil"/>
              <w:left w:val="nil"/>
              <w:bottom w:val="single" w:sz="4" w:space="0" w:color="auto"/>
              <w:right w:val="single" w:sz="4" w:space="0" w:color="auto"/>
            </w:tcBorders>
            <w:shd w:val="clear" w:color="auto" w:fill="auto"/>
            <w:noWrap/>
            <w:vAlign w:val="center"/>
            <w:hideMark/>
          </w:tcPr>
          <w:p w:rsidR="00993536" w:rsidRPr="00CD7BC3" w:rsidRDefault="00993536"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5250</w:t>
            </w:r>
          </w:p>
        </w:tc>
        <w:tc>
          <w:tcPr>
            <w:tcW w:w="906" w:type="pct"/>
            <w:tcBorders>
              <w:top w:val="nil"/>
              <w:left w:val="nil"/>
              <w:bottom w:val="single" w:sz="4" w:space="0" w:color="auto"/>
              <w:right w:val="single" w:sz="4" w:space="0" w:color="auto"/>
            </w:tcBorders>
            <w:shd w:val="clear" w:color="auto" w:fill="auto"/>
            <w:noWrap/>
            <w:vAlign w:val="center"/>
            <w:hideMark/>
          </w:tcPr>
          <w:p w:rsidR="00993536" w:rsidRPr="00CD7BC3" w:rsidRDefault="00993536"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35</w:t>
            </w:r>
          </w:p>
        </w:tc>
      </w:tr>
    </w:tbl>
    <w:p w:rsidR="00CD7BC3" w:rsidRDefault="00993536" w:rsidP="00CD7BC3">
      <w:r w:rsidRPr="00993536">
        <w:t>Укрупненная стоимость строительства 1 м</w:t>
      </w:r>
      <w:r w:rsidRPr="00372662">
        <w:rPr>
          <w:vertAlign w:val="superscript"/>
        </w:rPr>
        <w:t>3</w:t>
      </w:r>
      <w:r w:rsidRPr="00993536">
        <w:t>, руб. - 9500</w:t>
      </w:r>
    </w:p>
    <w:tbl>
      <w:tblPr>
        <w:tblW w:w="5000" w:type="pct"/>
        <w:tblLook w:val="04A0" w:firstRow="1" w:lastRow="0" w:firstColumn="1" w:lastColumn="0" w:noHBand="0" w:noVBand="1"/>
      </w:tblPr>
      <w:tblGrid>
        <w:gridCol w:w="4047"/>
        <w:gridCol w:w="2255"/>
        <w:gridCol w:w="1774"/>
        <w:gridCol w:w="1495"/>
      </w:tblGrid>
      <w:tr w:rsidR="00CD7BC3" w:rsidRPr="00CD7BC3" w:rsidTr="00A5640E">
        <w:trPr>
          <w:trHeight w:val="375"/>
        </w:trPr>
        <w:tc>
          <w:tcPr>
            <w:tcW w:w="5000" w:type="pct"/>
            <w:gridSpan w:val="4"/>
            <w:tcBorders>
              <w:top w:val="nil"/>
              <w:left w:val="nil"/>
              <w:bottom w:val="single" w:sz="4" w:space="0" w:color="auto"/>
              <w:right w:val="nil"/>
            </w:tcBorders>
            <w:shd w:val="clear" w:color="auto" w:fill="auto"/>
            <w:noWrap/>
            <w:vAlign w:val="bottom"/>
            <w:hideMark/>
          </w:tcPr>
          <w:p w:rsidR="00CD7BC3" w:rsidRPr="00CD7BC3" w:rsidRDefault="00993536" w:rsidP="00993536">
            <w:pPr>
              <w:spacing w:line="240" w:lineRule="auto"/>
              <w:ind w:firstLine="0"/>
              <w:jc w:val="left"/>
              <w:rPr>
                <w:rFonts w:eastAsia="Times New Roman"/>
                <w:color w:val="000000"/>
                <w:lang w:eastAsia="ru-RU"/>
              </w:rPr>
            </w:pPr>
            <w:r>
              <w:rPr>
                <w:rFonts w:eastAsia="Times New Roman"/>
                <w:color w:val="000000"/>
                <w:lang w:eastAsia="ru-RU"/>
              </w:rPr>
              <w:t>О</w:t>
            </w:r>
            <w:r w:rsidR="00CD7BC3" w:rsidRPr="00CD7BC3">
              <w:rPr>
                <w:rFonts w:eastAsia="Times New Roman"/>
                <w:color w:val="000000"/>
                <w:lang w:eastAsia="ru-RU"/>
              </w:rPr>
              <w:t>борудовани</w:t>
            </w:r>
            <w:r>
              <w:rPr>
                <w:rFonts w:eastAsia="Times New Roman"/>
                <w:color w:val="000000"/>
                <w:lang w:eastAsia="ru-RU"/>
              </w:rPr>
              <w:t>е</w:t>
            </w:r>
          </w:p>
        </w:tc>
      </w:tr>
      <w:tr w:rsidR="00CD7BC3" w:rsidRPr="00CD7BC3" w:rsidTr="00372662">
        <w:trPr>
          <w:trHeight w:val="765"/>
        </w:trPr>
        <w:tc>
          <w:tcPr>
            <w:tcW w:w="2114" w:type="pct"/>
            <w:tcBorders>
              <w:top w:val="nil"/>
              <w:left w:val="single" w:sz="4" w:space="0" w:color="auto"/>
              <w:bottom w:val="single" w:sz="4" w:space="0" w:color="auto"/>
              <w:right w:val="single" w:sz="4" w:space="0" w:color="auto"/>
            </w:tcBorders>
            <w:shd w:val="clear" w:color="auto" w:fill="auto"/>
            <w:noWrap/>
            <w:vAlign w:val="center"/>
            <w:hideMark/>
          </w:tcPr>
          <w:p w:rsidR="00CD7BC3" w:rsidRPr="00CD7BC3" w:rsidRDefault="00CD7BC3" w:rsidP="00372662">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Наименование оборудования</w:t>
            </w:r>
          </w:p>
        </w:tc>
        <w:tc>
          <w:tcPr>
            <w:tcW w:w="1178" w:type="pct"/>
            <w:tcBorders>
              <w:top w:val="nil"/>
              <w:left w:val="nil"/>
              <w:bottom w:val="single" w:sz="4" w:space="0" w:color="auto"/>
              <w:right w:val="nil"/>
            </w:tcBorders>
            <w:shd w:val="clear" w:color="auto" w:fill="auto"/>
            <w:vAlign w:val="center"/>
            <w:hideMark/>
          </w:tcPr>
          <w:p w:rsidR="00CD7BC3" w:rsidRPr="00CD7BC3" w:rsidRDefault="00CD7BC3"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 xml:space="preserve">Количество </w:t>
            </w:r>
          </w:p>
        </w:tc>
        <w:tc>
          <w:tcPr>
            <w:tcW w:w="927" w:type="pct"/>
            <w:tcBorders>
              <w:top w:val="nil"/>
              <w:left w:val="single" w:sz="4" w:space="0" w:color="auto"/>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Оптовая цена за единицу, тыс. руб.</w:t>
            </w:r>
          </w:p>
        </w:tc>
        <w:tc>
          <w:tcPr>
            <w:tcW w:w="781" w:type="pct"/>
            <w:tcBorders>
              <w:top w:val="nil"/>
              <w:left w:val="nil"/>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Срок службы, лет</w:t>
            </w:r>
          </w:p>
        </w:tc>
      </w:tr>
      <w:tr w:rsidR="00CD7BC3" w:rsidRPr="00CD7BC3" w:rsidTr="00A5640E">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Печь </w:t>
            </w:r>
            <w:proofErr w:type="spellStart"/>
            <w:r w:rsidRPr="00CD7BC3">
              <w:rPr>
                <w:rFonts w:eastAsia="Times New Roman"/>
                <w:color w:val="000000"/>
                <w:sz w:val="20"/>
                <w:szCs w:val="20"/>
                <w:lang w:eastAsia="ru-RU"/>
              </w:rPr>
              <w:t>графитации</w:t>
            </w:r>
            <w:proofErr w:type="spellEnd"/>
            <w:r w:rsidRPr="00CD7BC3">
              <w:rPr>
                <w:rFonts w:eastAsia="Times New Roman"/>
                <w:color w:val="000000"/>
                <w:sz w:val="20"/>
                <w:szCs w:val="20"/>
                <w:lang w:eastAsia="ru-RU"/>
              </w:rPr>
              <w:t xml:space="preserve"> </w:t>
            </w:r>
          </w:p>
        </w:tc>
        <w:tc>
          <w:tcPr>
            <w:tcW w:w="1178" w:type="pct"/>
            <w:tcBorders>
              <w:top w:val="nil"/>
              <w:left w:val="nil"/>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20</w:t>
            </w:r>
          </w:p>
        </w:tc>
        <w:tc>
          <w:tcPr>
            <w:tcW w:w="927" w:type="pct"/>
            <w:tcBorders>
              <w:top w:val="nil"/>
              <w:left w:val="nil"/>
              <w:bottom w:val="single" w:sz="4" w:space="0" w:color="auto"/>
              <w:right w:val="single" w:sz="4" w:space="0" w:color="auto"/>
            </w:tcBorders>
            <w:shd w:val="clear" w:color="auto" w:fill="auto"/>
            <w:vAlign w:val="bottom"/>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6800</w:t>
            </w:r>
          </w:p>
        </w:tc>
        <w:tc>
          <w:tcPr>
            <w:tcW w:w="781"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10</w:t>
            </w:r>
          </w:p>
        </w:tc>
      </w:tr>
      <w:tr w:rsidR="00CD7BC3" w:rsidRPr="00CD7BC3" w:rsidTr="00A5640E">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Кран специальный </w:t>
            </w:r>
          </w:p>
        </w:tc>
        <w:tc>
          <w:tcPr>
            <w:tcW w:w="1178" w:type="pct"/>
            <w:tcBorders>
              <w:top w:val="nil"/>
              <w:left w:val="nil"/>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927" w:type="pct"/>
            <w:tcBorders>
              <w:top w:val="nil"/>
              <w:left w:val="nil"/>
              <w:bottom w:val="single" w:sz="4" w:space="0" w:color="auto"/>
              <w:right w:val="single" w:sz="4" w:space="0" w:color="auto"/>
            </w:tcBorders>
            <w:shd w:val="clear" w:color="auto" w:fill="auto"/>
            <w:vAlign w:val="bottom"/>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2800</w:t>
            </w:r>
          </w:p>
        </w:tc>
        <w:tc>
          <w:tcPr>
            <w:tcW w:w="781"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10</w:t>
            </w:r>
          </w:p>
        </w:tc>
      </w:tr>
      <w:tr w:rsidR="00CD7BC3" w:rsidRPr="00CD7BC3" w:rsidTr="00A5640E">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Станок по торцовке </w:t>
            </w:r>
          </w:p>
        </w:tc>
        <w:tc>
          <w:tcPr>
            <w:tcW w:w="1178" w:type="pct"/>
            <w:tcBorders>
              <w:top w:val="nil"/>
              <w:left w:val="nil"/>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927" w:type="pct"/>
            <w:tcBorders>
              <w:top w:val="nil"/>
              <w:left w:val="nil"/>
              <w:bottom w:val="single" w:sz="4" w:space="0" w:color="auto"/>
              <w:right w:val="single" w:sz="4" w:space="0" w:color="auto"/>
            </w:tcBorders>
            <w:shd w:val="clear" w:color="auto" w:fill="auto"/>
            <w:vAlign w:val="bottom"/>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2875</w:t>
            </w:r>
          </w:p>
        </w:tc>
        <w:tc>
          <w:tcPr>
            <w:tcW w:w="781"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8</w:t>
            </w:r>
          </w:p>
        </w:tc>
      </w:tr>
      <w:tr w:rsidR="00CD7BC3" w:rsidRPr="00CD7BC3" w:rsidTr="00A5640E">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Насосная гидростанция </w:t>
            </w:r>
          </w:p>
        </w:tc>
        <w:tc>
          <w:tcPr>
            <w:tcW w:w="1178" w:type="pct"/>
            <w:tcBorders>
              <w:top w:val="nil"/>
              <w:left w:val="nil"/>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927" w:type="pct"/>
            <w:tcBorders>
              <w:top w:val="nil"/>
              <w:left w:val="nil"/>
              <w:bottom w:val="single" w:sz="4" w:space="0" w:color="auto"/>
              <w:right w:val="single" w:sz="4" w:space="0" w:color="auto"/>
            </w:tcBorders>
            <w:shd w:val="clear" w:color="auto" w:fill="auto"/>
            <w:vAlign w:val="bottom"/>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3950</w:t>
            </w:r>
          </w:p>
        </w:tc>
        <w:tc>
          <w:tcPr>
            <w:tcW w:w="781"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8</w:t>
            </w:r>
          </w:p>
        </w:tc>
      </w:tr>
      <w:tr w:rsidR="00CD7BC3" w:rsidRPr="00CD7BC3" w:rsidTr="00A5640E">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Механизмы системы транспорта</w:t>
            </w:r>
          </w:p>
        </w:tc>
        <w:tc>
          <w:tcPr>
            <w:tcW w:w="1178" w:type="pct"/>
            <w:tcBorders>
              <w:top w:val="nil"/>
              <w:left w:val="nil"/>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4</w:t>
            </w:r>
          </w:p>
        </w:tc>
        <w:tc>
          <w:tcPr>
            <w:tcW w:w="927" w:type="pct"/>
            <w:tcBorders>
              <w:top w:val="nil"/>
              <w:left w:val="nil"/>
              <w:bottom w:val="single" w:sz="4" w:space="0" w:color="auto"/>
              <w:right w:val="single" w:sz="4" w:space="0" w:color="auto"/>
            </w:tcBorders>
            <w:shd w:val="clear" w:color="auto" w:fill="auto"/>
            <w:vAlign w:val="bottom"/>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2700</w:t>
            </w:r>
          </w:p>
        </w:tc>
        <w:tc>
          <w:tcPr>
            <w:tcW w:w="781"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w:t>
            </w:r>
          </w:p>
        </w:tc>
      </w:tr>
    </w:tbl>
    <w:p w:rsidR="00CD7BC3" w:rsidRDefault="00CD7BC3" w:rsidP="00CD7BC3"/>
    <w:p w:rsidR="00294622" w:rsidRPr="00AC25C6" w:rsidRDefault="00294622" w:rsidP="00294622">
      <w:r w:rsidRPr="00AC25C6">
        <w:t>Численность рабочих</w:t>
      </w:r>
    </w:p>
    <w:tbl>
      <w:tblPr>
        <w:tblW w:w="5000" w:type="pct"/>
        <w:tblLook w:val="04A0" w:firstRow="1" w:lastRow="0" w:firstColumn="1" w:lastColumn="0" w:noHBand="0" w:noVBand="1"/>
      </w:tblPr>
      <w:tblGrid>
        <w:gridCol w:w="5834"/>
        <w:gridCol w:w="1286"/>
        <w:gridCol w:w="746"/>
        <w:gridCol w:w="1705"/>
      </w:tblGrid>
      <w:tr w:rsidR="00837EB4" w:rsidRPr="00837EB4" w:rsidTr="00900B22">
        <w:trPr>
          <w:trHeight w:val="765"/>
          <w:tblHeader/>
        </w:trPr>
        <w:tc>
          <w:tcPr>
            <w:tcW w:w="30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EB4" w:rsidRPr="00372662" w:rsidRDefault="00837EB4" w:rsidP="00837EB4">
            <w:pPr>
              <w:spacing w:line="240" w:lineRule="auto"/>
              <w:ind w:firstLine="0"/>
              <w:jc w:val="center"/>
              <w:rPr>
                <w:rFonts w:eastAsia="Times New Roman"/>
                <w:b/>
                <w:color w:val="000000"/>
                <w:sz w:val="20"/>
                <w:szCs w:val="20"/>
                <w:lang w:eastAsia="ru-RU"/>
              </w:rPr>
            </w:pPr>
            <w:r w:rsidRPr="00372662">
              <w:rPr>
                <w:rFonts w:eastAsia="Times New Roman"/>
                <w:b/>
                <w:color w:val="000000"/>
                <w:sz w:val="20"/>
                <w:szCs w:val="20"/>
                <w:lang w:eastAsia="ru-RU"/>
              </w:rPr>
              <w:t>Наименование</w:t>
            </w:r>
          </w:p>
        </w:tc>
        <w:tc>
          <w:tcPr>
            <w:tcW w:w="636" w:type="pct"/>
            <w:tcBorders>
              <w:top w:val="single" w:sz="4" w:space="0" w:color="auto"/>
              <w:left w:val="nil"/>
              <w:bottom w:val="single" w:sz="4" w:space="0" w:color="auto"/>
              <w:right w:val="single" w:sz="4" w:space="0" w:color="auto"/>
            </w:tcBorders>
            <w:shd w:val="clear" w:color="auto" w:fill="auto"/>
            <w:vAlign w:val="center"/>
            <w:hideMark/>
          </w:tcPr>
          <w:p w:rsidR="00837EB4" w:rsidRPr="00372662" w:rsidRDefault="00837EB4" w:rsidP="00837EB4">
            <w:pPr>
              <w:spacing w:line="240" w:lineRule="auto"/>
              <w:ind w:firstLine="0"/>
              <w:jc w:val="center"/>
              <w:rPr>
                <w:rFonts w:eastAsia="Times New Roman"/>
                <w:b/>
                <w:color w:val="000000"/>
                <w:sz w:val="20"/>
                <w:szCs w:val="20"/>
                <w:lang w:eastAsia="ru-RU"/>
              </w:rPr>
            </w:pPr>
            <w:r w:rsidRPr="00372662">
              <w:rPr>
                <w:rFonts w:eastAsia="Times New Roman"/>
                <w:b/>
                <w:color w:val="000000"/>
                <w:sz w:val="20"/>
                <w:szCs w:val="20"/>
                <w:lang w:eastAsia="ru-RU"/>
              </w:rPr>
              <w:t>Количество смен</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837EB4" w:rsidRPr="00372662" w:rsidRDefault="00837EB4" w:rsidP="00837EB4">
            <w:pPr>
              <w:spacing w:line="240" w:lineRule="auto"/>
              <w:ind w:firstLine="0"/>
              <w:jc w:val="center"/>
              <w:rPr>
                <w:rFonts w:eastAsia="Times New Roman"/>
                <w:b/>
                <w:color w:val="000000"/>
                <w:sz w:val="20"/>
                <w:szCs w:val="20"/>
                <w:lang w:eastAsia="ru-RU"/>
              </w:rPr>
            </w:pPr>
            <w:r w:rsidRPr="00372662">
              <w:rPr>
                <w:rFonts w:eastAsia="Times New Roman"/>
                <w:b/>
                <w:color w:val="000000"/>
                <w:sz w:val="20"/>
                <w:szCs w:val="20"/>
                <w:lang w:eastAsia="ru-RU"/>
              </w:rPr>
              <w:t>Л</w:t>
            </w:r>
            <w:r w:rsidRPr="00372662">
              <w:rPr>
                <w:rFonts w:eastAsia="Times New Roman"/>
                <w:b/>
                <w:color w:val="000000"/>
                <w:sz w:val="20"/>
                <w:szCs w:val="20"/>
                <w:vertAlign w:val="subscript"/>
                <w:lang w:eastAsia="ru-RU"/>
              </w:rPr>
              <w:t>ЯВ</w:t>
            </w:r>
            <w:r w:rsidRPr="00372662">
              <w:rPr>
                <w:rFonts w:eastAsia="Times New Roman"/>
                <w:b/>
                <w:color w:val="000000"/>
                <w:sz w:val="20"/>
                <w:szCs w:val="20"/>
                <w:lang w:eastAsia="ru-RU"/>
              </w:rPr>
              <w:t xml:space="preserve"> в смену</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837EB4" w:rsidRPr="00372662" w:rsidRDefault="00837EB4" w:rsidP="00837EB4">
            <w:pPr>
              <w:spacing w:line="240" w:lineRule="auto"/>
              <w:ind w:firstLine="0"/>
              <w:jc w:val="center"/>
              <w:rPr>
                <w:rFonts w:eastAsia="Times New Roman"/>
                <w:b/>
                <w:color w:val="000000"/>
                <w:sz w:val="20"/>
                <w:szCs w:val="20"/>
                <w:lang w:eastAsia="ru-RU"/>
              </w:rPr>
            </w:pPr>
            <w:r w:rsidRPr="00372662">
              <w:rPr>
                <w:rFonts w:eastAsia="Times New Roman"/>
                <w:b/>
                <w:color w:val="000000"/>
                <w:sz w:val="20"/>
                <w:szCs w:val="20"/>
                <w:lang w:eastAsia="ru-RU"/>
              </w:rPr>
              <w:t>Тарифный заработок одного рабочего за месяц, руб.</w:t>
            </w:r>
          </w:p>
        </w:tc>
      </w:tr>
      <w:tr w:rsidR="00837EB4" w:rsidRPr="00837EB4" w:rsidTr="00837EB4">
        <w:trPr>
          <w:trHeight w:val="255"/>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Основные рабочие</w:t>
            </w:r>
          </w:p>
        </w:tc>
      </w:tr>
      <w:tr w:rsidR="00837EB4" w:rsidRPr="00837EB4" w:rsidTr="00837EB4">
        <w:trPr>
          <w:trHeight w:val="255"/>
        </w:trPr>
        <w:tc>
          <w:tcPr>
            <w:tcW w:w="3048" w:type="pct"/>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left"/>
              <w:rPr>
                <w:rFonts w:eastAsia="Times New Roman"/>
                <w:color w:val="000000"/>
                <w:sz w:val="20"/>
                <w:szCs w:val="20"/>
                <w:lang w:eastAsia="ru-RU"/>
              </w:rPr>
            </w:pPr>
            <w:r w:rsidRPr="00837EB4">
              <w:rPr>
                <w:rFonts w:eastAsia="Times New Roman"/>
                <w:color w:val="000000"/>
                <w:sz w:val="20"/>
                <w:szCs w:val="20"/>
                <w:lang w:eastAsia="ru-RU"/>
              </w:rPr>
              <w:t>Загрузчик – разгрузчик печей,  4 разряд</w:t>
            </w:r>
          </w:p>
        </w:tc>
        <w:tc>
          <w:tcPr>
            <w:tcW w:w="63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4</w:t>
            </w:r>
          </w:p>
        </w:tc>
        <w:tc>
          <w:tcPr>
            <w:tcW w:w="390"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5</w:t>
            </w:r>
          </w:p>
        </w:tc>
        <w:tc>
          <w:tcPr>
            <w:tcW w:w="92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16000</w:t>
            </w:r>
          </w:p>
        </w:tc>
      </w:tr>
      <w:tr w:rsidR="00837EB4" w:rsidRPr="00837EB4" w:rsidTr="00837EB4">
        <w:trPr>
          <w:trHeight w:val="255"/>
        </w:trPr>
        <w:tc>
          <w:tcPr>
            <w:tcW w:w="3048" w:type="pct"/>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left"/>
              <w:rPr>
                <w:rFonts w:eastAsia="Times New Roman"/>
                <w:color w:val="000000"/>
                <w:sz w:val="20"/>
                <w:szCs w:val="20"/>
                <w:lang w:eastAsia="ru-RU"/>
              </w:rPr>
            </w:pPr>
            <w:proofErr w:type="spellStart"/>
            <w:r w:rsidRPr="00837EB4">
              <w:rPr>
                <w:rFonts w:eastAsia="Times New Roman"/>
                <w:color w:val="000000"/>
                <w:sz w:val="20"/>
                <w:szCs w:val="20"/>
                <w:lang w:eastAsia="ru-RU"/>
              </w:rPr>
              <w:t>шихтовщик</w:t>
            </w:r>
            <w:proofErr w:type="spellEnd"/>
            <w:r w:rsidRPr="00837EB4">
              <w:rPr>
                <w:rFonts w:eastAsia="Times New Roman"/>
                <w:color w:val="000000"/>
                <w:sz w:val="20"/>
                <w:szCs w:val="20"/>
                <w:lang w:eastAsia="ru-RU"/>
              </w:rPr>
              <w:t>, 3 разряд</w:t>
            </w:r>
          </w:p>
        </w:tc>
        <w:tc>
          <w:tcPr>
            <w:tcW w:w="63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4</w:t>
            </w:r>
          </w:p>
        </w:tc>
        <w:tc>
          <w:tcPr>
            <w:tcW w:w="390"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5</w:t>
            </w:r>
          </w:p>
        </w:tc>
        <w:tc>
          <w:tcPr>
            <w:tcW w:w="92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15000</w:t>
            </w:r>
          </w:p>
        </w:tc>
      </w:tr>
      <w:tr w:rsidR="00837EB4" w:rsidRPr="00837EB4" w:rsidTr="00837EB4">
        <w:trPr>
          <w:trHeight w:val="255"/>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Вспомогательные рабочие</w:t>
            </w:r>
          </w:p>
        </w:tc>
      </w:tr>
      <w:tr w:rsidR="00837EB4" w:rsidRPr="00837EB4" w:rsidTr="00837EB4">
        <w:trPr>
          <w:trHeight w:val="255"/>
        </w:trPr>
        <w:tc>
          <w:tcPr>
            <w:tcW w:w="3048" w:type="pct"/>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left"/>
              <w:rPr>
                <w:rFonts w:eastAsia="Times New Roman"/>
                <w:color w:val="000000"/>
                <w:sz w:val="20"/>
                <w:szCs w:val="20"/>
                <w:lang w:eastAsia="ru-RU"/>
              </w:rPr>
            </w:pPr>
            <w:r w:rsidRPr="00837EB4">
              <w:rPr>
                <w:rFonts w:eastAsia="Times New Roman"/>
                <w:color w:val="000000"/>
                <w:sz w:val="20"/>
                <w:szCs w:val="20"/>
                <w:lang w:eastAsia="ru-RU"/>
              </w:rPr>
              <w:t>Слесарь – ремонтник, 5 разряд</w:t>
            </w:r>
          </w:p>
        </w:tc>
        <w:tc>
          <w:tcPr>
            <w:tcW w:w="63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4</w:t>
            </w:r>
          </w:p>
        </w:tc>
        <w:tc>
          <w:tcPr>
            <w:tcW w:w="390"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92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18000</w:t>
            </w:r>
          </w:p>
        </w:tc>
      </w:tr>
      <w:tr w:rsidR="00837EB4" w:rsidRPr="00837EB4" w:rsidTr="00837EB4">
        <w:trPr>
          <w:trHeight w:val="255"/>
        </w:trPr>
        <w:tc>
          <w:tcPr>
            <w:tcW w:w="3048" w:type="pct"/>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left"/>
              <w:rPr>
                <w:rFonts w:eastAsia="Times New Roman"/>
                <w:color w:val="000000"/>
                <w:sz w:val="20"/>
                <w:szCs w:val="20"/>
                <w:lang w:eastAsia="ru-RU"/>
              </w:rPr>
            </w:pPr>
            <w:proofErr w:type="spellStart"/>
            <w:r w:rsidRPr="00837EB4">
              <w:rPr>
                <w:rFonts w:eastAsia="Times New Roman"/>
                <w:color w:val="000000"/>
                <w:sz w:val="20"/>
                <w:szCs w:val="20"/>
                <w:lang w:eastAsia="ru-RU"/>
              </w:rPr>
              <w:t>Огнеупорщик</w:t>
            </w:r>
            <w:proofErr w:type="spellEnd"/>
            <w:r w:rsidRPr="00837EB4">
              <w:rPr>
                <w:rFonts w:eastAsia="Times New Roman"/>
                <w:color w:val="000000"/>
                <w:sz w:val="20"/>
                <w:szCs w:val="20"/>
                <w:lang w:eastAsia="ru-RU"/>
              </w:rPr>
              <w:t xml:space="preserve"> на горячем ремонте, 5 разряд</w:t>
            </w:r>
          </w:p>
        </w:tc>
        <w:tc>
          <w:tcPr>
            <w:tcW w:w="63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390"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92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18000</w:t>
            </w:r>
          </w:p>
        </w:tc>
      </w:tr>
      <w:tr w:rsidR="00837EB4" w:rsidRPr="00837EB4" w:rsidTr="00837EB4">
        <w:trPr>
          <w:trHeight w:val="255"/>
        </w:trPr>
        <w:tc>
          <w:tcPr>
            <w:tcW w:w="3048" w:type="pct"/>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left"/>
              <w:rPr>
                <w:rFonts w:eastAsia="Times New Roman"/>
                <w:color w:val="000000"/>
                <w:sz w:val="20"/>
                <w:szCs w:val="20"/>
                <w:lang w:eastAsia="ru-RU"/>
              </w:rPr>
            </w:pPr>
            <w:proofErr w:type="spellStart"/>
            <w:r w:rsidRPr="00837EB4">
              <w:rPr>
                <w:rFonts w:eastAsia="Times New Roman"/>
                <w:color w:val="000000"/>
                <w:sz w:val="20"/>
                <w:szCs w:val="20"/>
                <w:lang w:eastAsia="ru-RU"/>
              </w:rPr>
              <w:t>Электрогазосварщик</w:t>
            </w:r>
            <w:proofErr w:type="spellEnd"/>
            <w:r w:rsidRPr="00837EB4">
              <w:rPr>
                <w:rFonts w:eastAsia="Times New Roman"/>
                <w:color w:val="000000"/>
                <w:sz w:val="20"/>
                <w:szCs w:val="20"/>
                <w:lang w:eastAsia="ru-RU"/>
              </w:rPr>
              <w:t>, 5 разряд</w:t>
            </w:r>
          </w:p>
        </w:tc>
        <w:tc>
          <w:tcPr>
            <w:tcW w:w="63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390"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92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18000</w:t>
            </w:r>
          </w:p>
        </w:tc>
      </w:tr>
      <w:tr w:rsidR="00837EB4" w:rsidRPr="00837EB4" w:rsidTr="00837EB4">
        <w:trPr>
          <w:trHeight w:val="255"/>
        </w:trPr>
        <w:tc>
          <w:tcPr>
            <w:tcW w:w="3048" w:type="pct"/>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left"/>
              <w:rPr>
                <w:rFonts w:eastAsia="Times New Roman"/>
                <w:color w:val="000000"/>
                <w:sz w:val="20"/>
                <w:szCs w:val="20"/>
                <w:lang w:eastAsia="ru-RU"/>
              </w:rPr>
            </w:pPr>
            <w:r w:rsidRPr="00837EB4">
              <w:rPr>
                <w:rFonts w:eastAsia="Times New Roman"/>
                <w:color w:val="000000"/>
                <w:sz w:val="20"/>
                <w:szCs w:val="20"/>
                <w:lang w:eastAsia="ru-RU"/>
              </w:rPr>
              <w:t>Электромонтер по ремонту электрооборудования, 5 разряд</w:t>
            </w:r>
          </w:p>
        </w:tc>
        <w:tc>
          <w:tcPr>
            <w:tcW w:w="63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390"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92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18000</w:t>
            </w:r>
          </w:p>
        </w:tc>
      </w:tr>
      <w:tr w:rsidR="00837EB4" w:rsidRPr="00837EB4" w:rsidTr="00837EB4">
        <w:trPr>
          <w:trHeight w:val="255"/>
        </w:trPr>
        <w:tc>
          <w:tcPr>
            <w:tcW w:w="3048" w:type="pct"/>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left"/>
              <w:rPr>
                <w:rFonts w:eastAsia="Times New Roman"/>
                <w:color w:val="000000"/>
                <w:sz w:val="20"/>
                <w:szCs w:val="20"/>
                <w:lang w:eastAsia="ru-RU"/>
              </w:rPr>
            </w:pPr>
            <w:r w:rsidRPr="00837EB4">
              <w:rPr>
                <w:rFonts w:eastAsia="Times New Roman"/>
                <w:color w:val="000000"/>
                <w:sz w:val="20"/>
                <w:szCs w:val="20"/>
                <w:lang w:eastAsia="ru-RU"/>
              </w:rPr>
              <w:t>Электромонтер по обслуживанию электрооборудования, 5 разряд</w:t>
            </w:r>
          </w:p>
        </w:tc>
        <w:tc>
          <w:tcPr>
            <w:tcW w:w="63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4</w:t>
            </w:r>
          </w:p>
        </w:tc>
        <w:tc>
          <w:tcPr>
            <w:tcW w:w="390"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92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18000</w:t>
            </w:r>
          </w:p>
        </w:tc>
      </w:tr>
      <w:tr w:rsidR="00837EB4" w:rsidRPr="00837EB4" w:rsidTr="00837EB4">
        <w:trPr>
          <w:trHeight w:val="255"/>
        </w:trPr>
        <w:tc>
          <w:tcPr>
            <w:tcW w:w="3048" w:type="pct"/>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left"/>
              <w:rPr>
                <w:rFonts w:eastAsia="Times New Roman"/>
                <w:color w:val="000000"/>
                <w:sz w:val="20"/>
                <w:szCs w:val="20"/>
                <w:lang w:eastAsia="ru-RU"/>
              </w:rPr>
            </w:pPr>
            <w:r w:rsidRPr="00837EB4">
              <w:rPr>
                <w:rFonts w:eastAsia="Times New Roman"/>
                <w:color w:val="000000"/>
                <w:sz w:val="20"/>
                <w:szCs w:val="20"/>
                <w:lang w:eastAsia="ru-RU"/>
              </w:rPr>
              <w:t>Станочник по обслуживанию продукции, 3 разряд</w:t>
            </w:r>
          </w:p>
        </w:tc>
        <w:tc>
          <w:tcPr>
            <w:tcW w:w="63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390"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92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14000</w:t>
            </w:r>
          </w:p>
        </w:tc>
      </w:tr>
      <w:tr w:rsidR="00837EB4" w:rsidRPr="00837EB4" w:rsidTr="00837EB4">
        <w:trPr>
          <w:trHeight w:val="255"/>
        </w:trPr>
        <w:tc>
          <w:tcPr>
            <w:tcW w:w="3048" w:type="pct"/>
            <w:tcBorders>
              <w:top w:val="nil"/>
              <w:left w:val="single" w:sz="4" w:space="0" w:color="auto"/>
              <w:bottom w:val="single" w:sz="4" w:space="0" w:color="auto"/>
              <w:right w:val="single" w:sz="4" w:space="0" w:color="auto"/>
            </w:tcBorders>
            <w:shd w:val="clear" w:color="auto" w:fill="auto"/>
            <w:noWrap/>
            <w:vAlign w:val="center"/>
            <w:hideMark/>
          </w:tcPr>
          <w:p w:rsidR="00837EB4" w:rsidRPr="00837EB4" w:rsidRDefault="00837EB4" w:rsidP="00837EB4">
            <w:pPr>
              <w:spacing w:line="240" w:lineRule="auto"/>
              <w:ind w:firstLine="0"/>
              <w:jc w:val="left"/>
              <w:rPr>
                <w:rFonts w:eastAsia="Times New Roman"/>
                <w:color w:val="000000"/>
                <w:sz w:val="20"/>
                <w:szCs w:val="20"/>
                <w:lang w:eastAsia="ru-RU"/>
              </w:rPr>
            </w:pPr>
            <w:r w:rsidRPr="00837EB4">
              <w:rPr>
                <w:rFonts w:eastAsia="Times New Roman"/>
                <w:color w:val="000000"/>
                <w:sz w:val="20"/>
                <w:szCs w:val="20"/>
                <w:lang w:eastAsia="ru-RU"/>
              </w:rPr>
              <w:t>Крановщик, 4 разряд</w:t>
            </w:r>
          </w:p>
        </w:tc>
        <w:tc>
          <w:tcPr>
            <w:tcW w:w="63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390"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w:t>
            </w:r>
          </w:p>
        </w:tc>
        <w:tc>
          <w:tcPr>
            <w:tcW w:w="926" w:type="pct"/>
            <w:tcBorders>
              <w:top w:val="nil"/>
              <w:left w:val="nil"/>
              <w:bottom w:val="single" w:sz="4" w:space="0" w:color="auto"/>
              <w:right w:val="single" w:sz="4" w:space="0" w:color="auto"/>
            </w:tcBorders>
            <w:shd w:val="clear" w:color="auto" w:fill="auto"/>
            <w:vAlign w:val="center"/>
            <w:hideMark/>
          </w:tcPr>
          <w:p w:rsidR="00837EB4" w:rsidRPr="00837EB4" w:rsidRDefault="00837EB4" w:rsidP="00837EB4">
            <w:pPr>
              <w:spacing w:line="240" w:lineRule="auto"/>
              <w:ind w:firstLine="0"/>
              <w:jc w:val="center"/>
              <w:rPr>
                <w:rFonts w:eastAsia="Times New Roman"/>
                <w:color w:val="000000"/>
                <w:sz w:val="20"/>
                <w:szCs w:val="20"/>
                <w:lang w:eastAsia="ru-RU"/>
              </w:rPr>
            </w:pPr>
            <w:r w:rsidRPr="00837EB4">
              <w:rPr>
                <w:rFonts w:eastAsia="Times New Roman"/>
                <w:color w:val="000000"/>
                <w:sz w:val="20"/>
                <w:szCs w:val="20"/>
                <w:lang w:eastAsia="ru-RU"/>
              </w:rPr>
              <w:t>16000</w:t>
            </w:r>
          </w:p>
        </w:tc>
      </w:tr>
    </w:tbl>
    <w:tbl>
      <w:tblPr>
        <w:tblpPr w:leftFromText="180" w:rightFromText="180" w:vertAnchor="text" w:tblpY="307"/>
        <w:tblW w:w="5000" w:type="pct"/>
        <w:tblLook w:val="04A0" w:firstRow="1" w:lastRow="0" w:firstColumn="1" w:lastColumn="0" w:noHBand="0" w:noVBand="1"/>
      </w:tblPr>
      <w:tblGrid>
        <w:gridCol w:w="5197"/>
        <w:gridCol w:w="953"/>
        <w:gridCol w:w="1541"/>
        <w:gridCol w:w="1880"/>
      </w:tblGrid>
      <w:tr w:rsidR="00837EB4" w:rsidRPr="00CD7BC3" w:rsidTr="00837EB4">
        <w:trPr>
          <w:trHeight w:val="375"/>
        </w:trPr>
        <w:tc>
          <w:tcPr>
            <w:tcW w:w="5000" w:type="pct"/>
            <w:gridSpan w:val="4"/>
            <w:tcBorders>
              <w:top w:val="nil"/>
              <w:left w:val="nil"/>
              <w:bottom w:val="single" w:sz="4" w:space="0" w:color="auto"/>
              <w:right w:val="nil"/>
            </w:tcBorders>
            <w:shd w:val="clear" w:color="auto" w:fill="auto"/>
            <w:noWrap/>
            <w:vAlign w:val="bottom"/>
            <w:hideMark/>
          </w:tcPr>
          <w:p w:rsidR="00837EB4" w:rsidRPr="00CD7BC3" w:rsidRDefault="00837EB4" w:rsidP="00837EB4">
            <w:pPr>
              <w:spacing w:line="240" w:lineRule="auto"/>
              <w:ind w:firstLine="0"/>
              <w:jc w:val="left"/>
              <w:rPr>
                <w:rFonts w:eastAsia="Times New Roman"/>
                <w:color w:val="000000"/>
                <w:lang w:eastAsia="ru-RU"/>
              </w:rPr>
            </w:pPr>
            <w:r w:rsidRPr="00CD7BC3">
              <w:rPr>
                <w:rFonts w:eastAsia="Times New Roman"/>
                <w:color w:val="000000"/>
                <w:lang w:eastAsia="ru-RU"/>
              </w:rPr>
              <w:t xml:space="preserve">Сырье и материалы </w:t>
            </w:r>
          </w:p>
        </w:tc>
      </w:tr>
      <w:tr w:rsidR="00837EB4" w:rsidRPr="00CD7BC3" w:rsidTr="00837EB4">
        <w:trPr>
          <w:trHeight w:val="255"/>
        </w:trPr>
        <w:tc>
          <w:tcPr>
            <w:tcW w:w="2715" w:type="pct"/>
            <w:tcBorders>
              <w:top w:val="nil"/>
              <w:left w:val="single" w:sz="4" w:space="0" w:color="auto"/>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Наименование</w:t>
            </w:r>
          </w:p>
        </w:tc>
        <w:tc>
          <w:tcPr>
            <w:tcW w:w="498"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Ед. изм.</w:t>
            </w:r>
          </w:p>
        </w:tc>
        <w:tc>
          <w:tcPr>
            <w:tcW w:w="805"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 xml:space="preserve">Расход на 1 т </w:t>
            </w:r>
          </w:p>
        </w:tc>
        <w:tc>
          <w:tcPr>
            <w:tcW w:w="982"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Цена за ед., руб.</w:t>
            </w:r>
          </w:p>
        </w:tc>
      </w:tr>
      <w:tr w:rsidR="00837EB4" w:rsidRPr="00CD7BC3" w:rsidTr="00837EB4">
        <w:trPr>
          <w:trHeight w:val="255"/>
        </w:trPr>
        <w:tc>
          <w:tcPr>
            <w:tcW w:w="2715" w:type="pct"/>
            <w:tcBorders>
              <w:top w:val="nil"/>
              <w:left w:val="single" w:sz="4" w:space="0" w:color="auto"/>
              <w:bottom w:val="single" w:sz="4" w:space="0" w:color="auto"/>
              <w:right w:val="nil"/>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Сырье и материалы:</w:t>
            </w:r>
          </w:p>
        </w:tc>
        <w:tc>
          <w:tcPr>
            <w:tcW w:w="498" w:type="pct"/>
            <w:tcBorders>
              <w:top w:val="nil"/>
              <w:left w:val="nil"/>
              <w:bottom w:val="single" w:sz="4" w:space="0" w:color="auto"/>
              <w:right w:val="nil"/>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 </w:t>
            </w:r>
          </w:p>
        </w:tc>
        <w:tc>
          <w:tcPr>
            <w:tcW w:w="805" w:type="pct"/>
            <w:tcBorders>
              <w:top w:val="nil"/>
              <w:left w:val="nil"/>
              <w:bottom w:val="single" w:sz="4" w:space="0" w:color="auto"/>
              <w:right w:val="nil"/>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 </w:t>
            </w:r>
          </w:p>
        </w:tc>
        <w:tc>
          <w:tcPr>
            <w:tcW w:w="982"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 </w:t>
            </w:r>
          </w:p>
        </w:tc>
      </w:tr>
      <w:tr w:rsidR="00837EB4" w:rsidRPr="00CD7BC3" w:rsidTr="00837EB4">
        <w:trPr>
          <w:trHeight w:val="255"/>
        </w:trPr>
        <w:tc>
          <w:tcPr>
            <w:tcW w:w="2715" w:type="pct"/>
            <w:tcBorders>
              <w:top w:val="nil"/>
              <w:left w:val="single" w:sz="4" w:space="0" w:color="auto"/>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Нефтяной кокс</w:t>
            </w:r>
          </w:p>
        </w:tc>
        <w:tc>
          <w:tcPr>
            <w:tcW w:w="498"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т</w:t>
            </w:r>
          </w:p>
        </w:tc>
        <w:tc>
          <w:tcPr>
            <w:tcW w:w="805"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1,1913</w:t>
            </w:r>
          </w:p>
        </w:tc>
        <w:tc>
          <w:tcPr>
            <w:tcW w:w="982"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29800</w:t>
            </w:r>
          </w:p>
        </w:tc>
      </w:tr>
      <w:tr w:rsidR="00837EB4" w:rsidRPr="00CD7BC3" w:rsidTr="00837EB4">
        <w:trPr>
          <w:trHeight w:val="255"/>
        </w:trPr>
        <w:tc>
          <w:tcPr>
            <w:tcW w:w="2715" w:type="pct"/>
            <w:tcBorders>
              <w:top w:val="nil"/>
              <w:left w:val="single" w:sz="4" w:space="0" w:color="auto"/>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Каменноугольный пек</w:t>
            </w:r>
          </w:p>
        </w:tc>
        <w:tc>
          <w:tcPr>
            <w:tcW w:w="498"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т</w:t>
            </w:r>
          </w:p>
        </w:tc>
        <w:tc>
          <w:tcPr>
            <w:tcW w:w="805"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0,24425</w:t>
            </w:r>
          </w:p>
        </w:tc>
        <w:tc>
          <w:tcPr>
            <w:tcW w:w="982"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13500</w:t>
            </w:r>
          </w:p>
        </w:tc>
      </w:tr>
      <w:tr w:rsidR="00837EB4" w:rsidRPr="00CD7BC3" w:rsidTr="00837EB4">
        <w:trPr>
          <w:trHeight w:val="255"/>
        </w:trPr>
        <w:tc>
          <w:tcPr>
            <w:tcW w:w="2715" w:type="pct"/>
            <w:tcBorders>
              <w:top w:val="nil"/>
              <w:left w:val="single" w:sz="4" w:space="0" w:color="auto"/>
              <w:bottom w:val="single" w:sz="4" w:space="0" w:color="auto"/>
              <w:right w:val="nil"/>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Топливо и энергия на технологические цели</w:t>
            </w:r>
          </w:p>
        </w:tc>
        <w:tc>
          <w:tcPr>
            <w:tcW w:w="498" w:type="pct"/>
            <w:tcBorders>
              <w:top w:val="nil"/>
              <w:left w:val="nil"/>
              <w:bottom w:val="single" w:sz="4" w:space="0" w:color="auto"/>
              <w:right w:val="nil"/>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 </w:t>
            </w:r>
          </w:p>
        </w:tc>
        <w:tc>
          <w:tcPr>
            <w:tcW w:w="805" w:type="pct"/>
            <w:tcBorders>
              <w:top w:val="nil"/>
              <w:left w:val="nil"/>
              <w:bottom w:val="single" w:sz="4" w:space="0" w:color="auto"/>
              <w:right w:val="nil"/>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 </w:t>
            </w:r>
          </w:p>
        </w:tc>
        <w:tc>
          <w:tcPr>
            <w:tcW w:w="982"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 </w:t>
            </w:r>
          </w:p>
        </w:tc>
      </w:tr>
      <w:tr w:rsidR="00837EB4" w:rsidRPr="00CD7BC3" w:rsidTr="00837EB4">
        <w:trPr>
          <w:trHeight w:val="255"/>
        </w:trPr>
        <w:tc>
          <w:tcPr>
            <w:tcW w:w="2715" w:type="pct"/>
            <w:tcBorders>
              <w:top w:val="nil"/>
              <w:left w:val="single" w:sz="4" w:space="0" w:color="auto"/>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Вода техническая</w:t>
            </w:r>
          </w:p>
        </w:tc>
        <w:tc>
          <w:tcPr>
            <w:tcW w:w="498"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м3</w:t>
            </w:r>
          </w:p>
        </w:tc>
        <w:tc>
          <w:tcPr>
            <w:tcW w:w="805"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6</w:t>
            </w:r>
          </w:p>
        </w:tc>
        <w:tc>
          <w:tcPr>
            <w:tcW w:w="982" w:type="pct"/>
            <w:tcBorders>
              <w:top w:val="nil"/>
              <w:left w:val="nil"/>
              <w:bottom w:val="single" w:sz="4" w:space="0" w:color="auto"/>
              <w:right w:val="single" w:sz="4" w:space="0" w:color="auto"/>
            </w:tcBorders>
            <w:shd w:val="clear" w:color="auto" w:fill="auto"/>
            <w:noWrap/>
            <w:vAlign w:val="bottom"/>
            <w:hideMark/>
          </w:tcPr>
          <w:p w:rsidR="00837EB4" w:rsidRPr="00CD7BC3" w:rsidRDefault="00837EB4" w:rsidP="00837EB4">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3</w:t>
            </w:r>
            <w:r>
              <w:rPr>
                <w:rFonts w:eastAsia="Times New Roman"/>
                <w:color w:val="000000"/>
                <w:sz w:val="20"/>
                <w:szCs w:val="20"/>
                <w:lang w:eastAsia="ru-RU"/>
              </w:rPr>
              <w:t>3</w:t>
            </w:r>
          </w:p>
        </w:tc>
      </w:tr>
    </w:tbl>
    <w:p w:rsidR="00CD7BC3" w:rsidRDefault="00CD7BC3" w:rsidP="00CD7BC3"/>
    <w:tbl>
      <w:tblPr>
        <w:tblpPr w:leftFromText="180" w:rightFromText="180" w:vertAnchor="text" w:horzAnchor="margin" w:tblpY="76"/>
        <w:tblW w:w="5000" w:type="pct"/>
        <w:tblLook w:val="04A0" w:firstRow="1" w:lastRow="0" w:firstColumn="1" w:lastColumn="0" w:noHBand="0" w:noVBand="1"/>
      </w:tblPr>
      <w:tblGrid>
        <w:gridCol w:w="3955"/>
        <w:gridCol w:w="3993"/>
        <w:gridCol w:w="1623"/>
      </w:tblGrid>
      <w:tr w:rsidR="008F0430" w:rsidRPr="00CD7BC3" w:rsidTr="008F0430">
        <w:trPr>
          <w:trHeight w:val="375"/>
        </w:trPr>
        <w:tc>
          <w:tcPr>
            <w:tcW w:w="5000" w:type="pct"/>
            <w:gridSpan w:val="3"/>
            <w:tcBorders>
              <w:top w:val="nil"/>
              <w:left w:val="nil"/>
              <w:bottom w:val="single" w:sz="4" w:space="0" w:color="auto"/>
              <w:right w:val="nil"/>
            </w:tcBorders>
            <w:shd w:val="clear" w:color="auto" w:fill="auto"/>
            <w:noWrap/>
            <w:vAlign w:val="bottom"/>
            <w:hideMark/>
          </w:tcPr>
          <w:p w:rsidR="008F0430" w:rsidRPr="00CD7BC3" w:rsidRDefault="008F0430" w:rsidP="008F0430">
            <w:pPr>
              <w:spacing w:line="240" w:lineRule="auto"/>
              <w:ind w:firstLine="0"/>
              <w:jc w:val="left"/>
              <w:rPr>
                <w:rFonts w:eastAsia="Times New Roman"/>
                <w:color w:val="000000"/>
                <w:lang w:eastAsia="ru-RU"/>
              </w:rPr>
            </w:pPr>
            <w:r>
              <w:rPr>
                <w:rFonts w:eastAsia="Times New Roman"/>
                <w:color w:val="000000"/>
                <w:lang w:eastAsia="ru-RU"/>
              </w:rPr>
              <w:t>Годовой р</w:t>
            </w:r>
            <w:r w:rsidRPr="00CD7BC3">
              <w:rPr>
                <w:rFonts w:eastAsia="Times New Roman"/>
                <w:color w:val="000000"/>
                <w:lang w:eastAsia="ru-RU"/>
              </w:rPr>
              <w:t>асход электроэнергии</w:t>
            </w:r>
          </w:p>
        </w:tc>
      </w:tr>
      <w:tr w:rsidR="008F0430" w:rsidRPr="00CD7BC3" w:rsidTr="008F0430">
        <w:trPr>
          <w:trHeight w:val="255"/>
        </w:trPr>
        <w:tc>
          <w:tcPr>
            <w:tcW w:w="2066" w:type="pct"/>
            <w:tcBorders>
              <w:top w:val="nil"/>
              <w:left w:val="single" w:sz="4" w:space="0" w:color="auto"/>
              <w:bottom w:val="single" w:sz="4" w:space="0" w:color="auto"/>
              <w:right w:val="single" w:sz="4" w:space="0" w:color="auto"/>
            </w:tcBorders>
            <w:shd w:val="clear" w:color="auto" w:fill="auto"/>
            <w:noWrap/>
            <w:vAlign w:val="bottom"/>
            <w:hideMark/>
          </w:tcPr>
          <w:p w:rsidR="008F0430" w:rsidRPr="00CD7BC3" w:rsidRDefault="008F0430" w:rsidP="008F0430">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Наименование оборудования</w:t>
            </w:r>
          </w:p>
        </w:tc>
        <w:tc>
          <w:tcPr>
            <w:tcW w:w="2086" w:type="pct"/>
            <w:tcBorders>
              <w:top w:val="nil"/>
              <w:left w:val="nil"/>
              <w:bottom w:val="single" w:sz="4" w:space="0" w:color="auto"/>
              <w:right w:val="single" w:sz="4" w:space="0" w:color="auto"/>
            </w:tcBorders>
            <w:shd w:val="clear" w:color="auto" w:fill="auto"/>
            <w:noWrap/>
            <w:vAlign w:val="bottom"/>
            <w:hideMark/>
          </w:tcPr>
          <w:p w:rsidR="008F0430" w:rsidRPr="00CD7BC3" w:rsidRDefault="008F0430" w:rsidP="008F0430">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Номинальная мощность, кВт</w:t>
            </w:r>
          </w:p>
        </w:tc>
        <w:tc>
          <w:tcPr>
            <w:tcW w:w="848" w:type="pct"/>
            <w:tcBorders>
              <w:top w:val="nil"/>
              <w:left w:val="nil"/>
              <w:bottom w:val="single" w:sz="4" w:space="0" w:color="auto"/>
              <w:right w:val="single" w:sz="4" w:space="0" w:color="auto"/>
            </w:tcBorders>
            <w:shd w:val="clear" w:color="auto" w:fill="auto"/>
            <w:noWrap/>
            <w:vAlign w:val="bottom"/>
            <w:hideMark/>
          </w:tcPr>
          <w:p w:rsidR="008F0430" w:rsidRPr="00CD7BC3" w:rsidRDefault="008F0430" w:rsidP="008F0430">
            <w:pPr>
              <w:spacing w:line="240" w:lineRule="auto"/>
              <w:ind w:firstLine="0"/>
              <w:jc w:val="left"/>
              <w:rPr>
                <w:rFonts w:eastAsia="Times New Roman"/>
                <w:b/>
                <w:bCs/>
                <w:color w:val="000000"/>
                <w:sz w:val="20"/>
                <w:szCs w:val="20"/>
                <w:lang w:eastAsia="ru-RU"/>
              </w:rPr>
            </w:pPr>
            <w:r w:rsidRPr="00CD7BC3">
              <w:rPr>
                <w:rFonts w:eastAsia="Times New Roman"/>
                <w:b/>
                <w:bCs/>
                <w:color w:val="000000"/>
                <w:sz w:val="20"/>
                <w:szCs w:val="20"/>
                <w:lang w:eastAsia="ru-RU"/>
              </w:rPr>
              <w:t>Количество</w:t>
            </w:r>
          </w:p>
        </w:tc>
      </w:tr>
      <w:tr w:rsidR="008F0430" w:rsidRPr="00CD7BC3" w:rsidTr="008F0430">
        <w:trPr>
          <w:trHeight w:val="255"/>
        </w:trPr>
        <w:tc>
          <w:tcPr>
            <w:tcW w:w="2066" w:type="pct"/>
            <w:tcBorders>
              <w:top w:val="nil"/>
              <w:left w:val="single" w:sz="4" w:space="0" w:color="auto"/>
              <w:bottom w:val="single" w:sz="4" w:space="0" w:color="auto"/>
              <w:right w:val="single" w:sz="4" w:space="0" w:color="auto"/>
            </w:tcBorders>
            <w:shd w:val="clear" w:color="auto" w:fill="auto"/>
            <w:noWrap/>
            <w:vAlign w:val="bottom"/>
            <w:hideMark/>
          </w:tcPr>
          <w:p w:rsidR="008F0430" w:rsidRPr="00CD7BC3" w:rsidRDefault="008F0430" w:rsidP="008F0430">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Трансформатор печной</w:t>
            </w:r>
          </w:p>
        </w:tc>
        <w:tc>
          <w:tcPr>
            <w:tcW w:w="2086" w:type="pct"/>
            <w:tcBorders>
              <w:top w:val="nil"/>
              <w:left w:val="nil"/>
              <w:bottom w:val="single" w:sz="4" w:space="0" w:color="auto"/>
              <w:right w:val="single" w:sz="4" w:space="0" w:color="auto"/>
            </w:tcBorders>
            <w:shd w:val="clear" w:color="auto" w:fill="auto"/>
            <w:noWrap/>
            <w:vAlign w:val="bottom"/>
            <w:hideMark/>
          </w:tcPr>
          <w:p w:rsidR="008F0430" w:rsidRPr="00CD7BC3" w:rsidRDefault="008F0430" w:rsidP="008F0430">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169</w:t>
            </w:r>
          </w:p>
        </w:tc>
        <w:tc>
          <w:tcPr>
            <w:tcW w:w="848" w:type="pct"/>
            <w:tcBorders>
              <w:top w:val="nil"/>
              <w:left w:val="nil"/>
              <w:bottom w:val="single" w:sz="4" w:space="0" w:color="auto"/>
              <w:right w:val="single" w:sz="4" w:space="0" w:color="auto"/>
            </w:tcBorders>
            <w:shd w:val="clear" w:color="auto" w:fill="auto"/>
            <w:noWrap/>
            <w:vAlign w:val="bottom"/>
            <w:hideMark/>
          </w:tcPr>
          <w:p w:rsidR="008F0430" w:rsidRPr="00CD7BC3" w:rsidRDefault="008F0430" w:rsidP="008F0430">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4</w:t>
            </w:r>
          </w:p>
        </w:tc>
      </w:tr>
    </w:tbl>
    <w:p w:rsidR="008F0430" w:rsidRDefault="008F0430" w:rsidP="00CD7BC3"/>
    <w:tbl>
      <w:tblPr>
        <w:tblW w:w="5000" w:type="pct"/>
        <w:tblLook w:val="04A0" w:firstRow="1" w:lastRow="0" w:firstColumn="1" w:lastColumn="0" w:noHBand="0" w:noVBand="1"/>
      </w:tblPr>
      <w:tblGrid>
        <w:gridCol w:w="4212"/>
        <w:gridCol w:w="2148"/>
        <w:gridCol w:w="1727"/>
        <w:gridCol w:w="1484"/>
      </w:tblGrid>
      <w:tr w:rsidR="00CD7BC3" w:rsidRPr="00CD7BC3" w:rsidTr="00A5640E">
        <w:trPr>
          <w:trHeight w:val="375"/>
        </w:trPr>
        <w:tc>
          <w:tcPr>
            <w:tcW w:w="5000" w:type="pct"/>
            <w:gridSpan w:val="4"/>
            <w:tcBorders>
              <w:top w:val="nil"/>
              <w:left w:val="nil"/>
              <w:bottom w:val="single" w:sz="4" w:space="0" w:color="auto"/>
              <w:right w:val="nil"/>
            </w:tcBorders>
            <w:shd w:val="clear" w:color="auto" w:fill="auto"/>
            <w:noWrap/>
            <w:vAlign w:val="bottom"/>
            <w:hideMark/>
          </w:tcPr>
          <w:p w:rsidR="00CD7BC3" w:rsidRPr="00CD7BC3" w:rsidRDefault="008F0430" w:rsidP="00CD7BC3">
            <w:pPr>
              <w:spacing w:line="240" w:lineRule="auto"/>
              <w:ind w:firstLine="0"/>
              <w:jc w:val="left"/>
              <w:rPr>
                <w:rFonts w:eastAsia="Times New Roman"/>
                <w:color w:val="000000"/>
                <w:lang w:eastAsia="ru-RU"/>
              </w:rPr>
            </w:pPr>
            <w:r w:rsidRPr="008F0430">
              <w:rPr>
                <w:rFonts w:eastAsia="Times New Roman"/>
                <w:color w:val="000000"/>
                <w:lang w:eastAsia="ru-RU"/>
              </w:rPr>
              <w:t xml:space="preserve">Численность руководителей, специалистов и других служащих                  </w:t>
            </w:r>
          </w:p>
        </w:tc>
      </w:tr>
      <w:tr w:rsidR="00CD7BC3" w:rsidRPr="00CD7BC3" w:rsidTr="00A5640E">
        <w:trPr>
          <w:trHeight w:val="765"/>
        </w:trPr>
        <w:tc>
          <w:tcPr>
            <w:tcW w:w="2201" w:type="pct"/>
            <w:tcBorders>
              <w:top w:val="nil"/>
              <w:left w:val="single" w:sz="4" w:space="0" w:color="auto"/>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Наименование должности</w:t>
            </w:r>
          </w:p>
        </w:tc>
        <w:tc>
          <w:tcPr>
            <w:tcW w:w="1122" w:type="pct"/>
            <w:tcBorders>
              <w:top w:val="nil"/>
              <w:left w:val="nil"/>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Число штатных единиц в смену, чел</w:t>
            </w:r>
          </w:p>
        </w:tc>
        <w:tc>
          <w:tcPr>
            <w:tcW w:w="902" w:type="pct"/>
            <w:tcBorders>
              <w:top w:val="nil"/>
              <w:left w:val="nil"/>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Количество смен</w:t>
            </w:r>
          </w:p>
        </w:tc>
        <w:tc>
          <w:tcPr>
            <w:tcW w:w="775" w:type="pct"/>
            <w:tcBorders>
              <w:top w:val="nil"/>
              <w:left w:val="nil"/>
              <w:bottom w:val="single" w:sz="4" w:space="0" w:color="auto"/>
              <w:right w:val="single" w:sz="4" w:space="0" w:color="auto"/>
            </w:tcBorders>
            <w:shd w:val="clear" w:color="auto" w:fill="auto"/>
            <w:vAlign w:val="center"/>
            <w:hideMark/>
          </w:tcPr>
          <w:p w:rsidR="00CD7BC3" w:rsidRPr="00CD7BC3" w:rsidRDefault="00CD7BC3" w:rsidP="00CD7BC3">
            <w:pPr>
              <w:spacing w:line="240" w:lineRule="auto"/>
              <w:ind w:firstLine="0"/>
              <w:jc w:val="center"/>
              <w:rPr>
                <w:rFonts w:eastAsia="Times New Roman"/>
                <w:b/>
                <w:bCs/>
                <w:color w:val="000000"/>
                <w:sz w:val="20"/>
                <w:szCs w:val="20"/>
                <w:lang w:eastAsia="ru-RU"/>
              </w:rPr>
            </w:pPr>
            <w:r w:rsidRPr="00CD7BC3">
              <w:rPr>
                <w:rFonts w:eastAsia="Times New Roman"/>
                <w:b/>
                <w:bCs/>
                <w:color w:val="000000"/>
                <w:sz w:val="20"/>
                <w:szCs w:val="20"/>
                <w:lang w:eastAsia="ru-RU"/>
              </w:rPr>
              <w:t>Месячный должностной оклад, руб.</w:t>
            </w:r>
          </w:p>
        </w:tc>
      </w:tr>
      <w:tr w:rsidR="00CD7BC3" w:rsidRPr="00CD7BC3" w:rsidTr="00A5640E">
        <w:trPr>
          <w:trHeight w:val="255"/>
        </w:trPr>
        <w:tc>
          <w:tcPr>
            <w:tcW w:w="2201"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Начальник цеха  </w:t>
            </w:r>
          </w:p>
        </w:tc>
        <w:tc>
          <w:tcPr>
            <w:tcW w:w="112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90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775"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30000</w:t>
            </w:r>
          </w:p>
        </w:tc>
      </w:tr>
      <w:tr w:rsidR="00CD7BC3" w:rsidRPr="00CD7BC3" w:rsidTr="00A5640E">
        <w:trPr>
          <w:trHeight w:val="255"/>
        </w:trPr>
        <w:tc>
          <w:tcPr>
            <w:tcW w:w="2201"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Зам нач. по технологии  </w:t>
            </w:r>
          </w:p>
        </w:tc>
        <w:tc>
          <w:tcPr>
            <w:tcW w:w="112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90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775"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25000</w:t>
            </w:r>
          </w:p>
        </w:tc>
      </w:tr>
      <w:tr w:rsidR="00CD7BC3" w:rsidRPr="00CD7BC3" w:rsidTr="00A5640E">
        <w:trPr>
          <w:trHeight w:val="255"/>
        </w:trPr>
        <w:tc>
          <w:tcPr>
            <w:tcW w:w="2201"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механик  </w:t>
            </w:r>
          </w:p>
        </w:tc>
        <w:tc>
          <w:tcPr>
            <w:tcW w:w="112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90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775"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23000</w:t>
            </w:r>
          </w:p>
        </w:tc>
      </w:tr>
      <w:tr w:rsidR="00CD7BC3" w:rsidRPr="00CD7BC3" w:rsidTr="00A5640E">
        <w:trPr>
          <w:trHeight w:val="255"/>
        </w:trPr>
        <w:tc>
          <w:tcPr>
            <w:tcW w:w="2201"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Начальник смены </w:t>
            </w:r>
          </w:p>
        </w:tc>
        <w:tc>
          <w:tcPr>
            <w:tcW w:w="112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90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775"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25000</w:t>
            </w:r>
          </w:p>
        </w:tc>
      </w:tr>
      <w:tr w:rsidR="00CD7BC3" w:rsidRPr="00CD7BC3" w:rsidTr="00A5640E">
        <w:trPr>
          <w:trHeight w:val="255"/>
        </w:trPr>
        <w:tc>
          <w:tcPr>
            <w:tcW w:w="2201"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Сменный мастер  </w:t>
            </w:r>
          </w:p>
        </w:tc>
        <w:tc>
          <w:tcPr>
            <w:tcW w:w="112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90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4</w:t>
            </w:r>
          </w:p>
        </w:tc>
        <w:tc>
          <w:tcPr>
            <w:tcW w:w="775"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23000</w:t>
            </w:r>
          </w:p>
        </w:tc>
      </w:tr>
      <w:tr w:rsidR="00CD7BC3" w:rsidRPr="00CD7BC3" w:rsidTr="00A5640E">
        <w:trPr>
          <w:trHeight w:val="255"/>
        </w:trPr>
        <w:tc>
          <w:tcPr>
            <w:tcW w:w="2201" w:type="pct"/>
            <w:tcBorders>
              <w:top w:val="nil"/>
              <w:left w:val="single" w:sz="4" w:space="0" w:color="auto"/>
              <w:bottom w:val="single" w:sz="4" w:space="0" w:color="auto"/>
              <w:right w:val="single" w:sz="4" w:space="0" w:color="auto"/>
            </w:tcBorders>
            <w:shd w:val="clear" w:color="auto" w:fill="auto"/>
            <w:noWrap/>
            <w:vAlign w:val="bottom"/>
            <w:hideMark/>
          </w:tcPr>
          <w:p w:rsidR="00CD7BC3" w:rsidRPr="00CD7BC3" w:rsidRDefault="00CD7BC3" w:rsidP="00CD7BC3">
            <w:pPr>
              <w:spacing w:line="240" w:lineRule="auto"/>
              <w:ind w:firstLine="0"/>
              <w:jc w:val="left"/>
              <w:rPr>
                <w:rFonts w:eastAsia="Times New Roman"/>
                <w:color w:val="000000"/>
                <w:sz w:val="20"/>
                <w:szCs w:val="20"/>
                <w:lang w:eastAsia="ru-RU"/>
              </w:rPr>
            </w:pPr>
            <w:r w:rsidRPr="00CD7BC3">
              <w:rPr>
                <w:rFonts w:eastAsia="Times New Roman"/>
                <w:color w:val="000000"/>
                <w:sz w:val="20"/>
                <w:szCs w:val="20"/>
                <w:lang w:eastAsia="ru-RU"/>
              </w:rPr>
              <w:t xml:space="preserve">Экономист </w:t>
            </w:r>
          </w:p>
        </w:tc>
        <w:tc>
          <w:tcPr>
            <w:tcW w:w="112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902"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1</w:t>
            </w:r>
          </w:p>
        </w:tc>
        <w:tc>
          <w:tcPr>
            <w:tcW w:w="775" w:type="pct"/>
            <w:tcBorders>
              <w:top w:val="nil"/>
              <w:left w:val="nil"/>
              <w:bottom w:val="single" w:sz="4" w:space="0" w:color="auto"/>
              <w:right w:val="single" w:sz="4" w:space="0" w:color="auto"/>
            </w:tcBorders>
            <w:shd w:val="clear" w:color="auto" w:fill="auto"/>
            <w:noWrap/>
            <w:vAlign w:val="center"/>
            <w:hideMark/>
          </w:tcPr>
          <w:p w:rsidR="00CD7BC3" w:rsidRPr="00CD7BC3" w:rsidRDefault="00CD7BC3" w:rsidP="00CD7BC3">
            <w:pPr>
              <w:spacing w:line="240" w:lineRule="auto"/>
              <w:ind w:firstLine="0"/>
              <w:jc w:val="center"/>
              <w:rPr>
                <w:rFonts w:eastAsia="Times New Roman"/>
                <w:color w:val="000000"/>
                <w:sz w:val="20"/>
                <w:szCs w:val="20"/>
                <w:lang w:eastAsia="ru-RU"/>
              </w:rPr>
            </w:pPr>
            <w:r w:rsidRPr="00CD7BC3">
              <w:rPr>
                <w:rFonts w:eastAsia="Times New Roman"/>
                <w:color w:val="000000"/>
                <w:sz w:val="20"/>
                <w:szCs w:val="20"/>
                <w:lang w:eastAsia="ru-RU"/>
              </w:rPr>
              <w:t>20000</w:t>
            </w:r>
          </w:p>
        </w:tc>
      </w:tr>
    </w:tbl>
    <w:p w:rsidR="00CD7BC3" w:rsidRDefault="00CD7BC3" w:rsidP="00CD7BC3"/>
    <w:p w:rsidR="00CD7BC3" w:rsidRDefault="00CD7BC3" w:rsidP="00CD7BC3"/>
    <w:p w:rsidR="00CD7BC3" w:rsidRDefault="00CD7BC3" w:rsidP="00CD7BC3"/>
    <w:p w:rsidR="00CD7BC3" w:rsidRPr="00CD7BC3" w:rsidRDefault="00CD7BC3" w:rsidP="00CD7BC3"/>
    <w:p w:rsidR="00CD7BC3" w:rsidRPr="00CD7BC3" w:rsidRDefault="00CD7BC3" w:rsidP="00CD7BC3"/>
    <w:p w:rsidR="00D470A7" w:rsidRPr="00025A81" w:rsidRDefault="00D470A7" w:rsidP="00D470A7">
      <w:pPr>
        <w:rPr>
          <w:sz w:val="2"/>
          <w:szCs w:val="2"/>
        </w:rPr>
      </w:pPr>
      <w:bookmarkStart w:id="8" w:name="_Toc497211956"/>
      <w:r w:rsidRPr="00025A81">
        <w:rPr>
          <w:sz w:val="2"/>
          <w:szCs w:val="2"/>
        </w:rPr>
        <w:br w:type="page"/>
      </w:r>
    </w:p>
    <w:p w:rsidR="00D470A7" w:rsidRPr="007F68F6" w:rsidRDefault="00D470A7" w:rsidP="00D470A7">
      <w:pPr>
        <w:pStyle w:val="10"/>
        <w:ind w:firstLine="0"/>
        <w:rPr>
          <w:rFonts w:eastAsiaTheme="minorHAnsi" w:cstheme="minorBidi"/>
        </w:rPr>
      </w:pPr>
      <w:bookmarkStart w:id="9" w:name="_Toc502574368"/>
      <w:bookmarkStart w:id="10" w:name="_Toc536735996"/>
      <w:bookmarkEnd w:id="8"/>
      <w:r w:rsidRPr="007F68F6">
        <w:rPr>
          <w:rFonts w:eastAsiaTheme="minorHAnsi" w:cstheme="minorBidi"/>
        </w:rPr>
        <w:t>Введение</w:t>
      </w:r>
      <w:bookmarkEnd w:id="9"/>
      <w:bookmarkEnd w:id="10"/>
    </w:p>
    <w:p w:rsidR="00E91285" w:rsidRDefault="00E91285" w:rsidP="00D470A7"/>
    <w:p w:rsidR="00D470A7" w:rsidRDefault="00D470A7" w:rsidP="00D470A7">
      <w:r>
        <w:t xml:space="preserve">Химическая промышленность </w:t>
      </w:r>
      <w:r w:rsidR="0099043C">
        <w:t>является одной</w:t>
      </w:r>
      <w:r>
        <w:t xml:space="preserve"> из ведущих отраслей тяжелой индустрии – это научно-техническая и материальная база химизации народного хозяйства. </w:t>
      </w:r>
      <w:r w:rsidR="0099043C">
        <w:t>Она</w:t>
      </w:r>
      <w:r>
        <w:t xml:space="preserve"> объединяет целый ряд отраслей производства, в которых преобладают химические методы переработки сырья и материалов. </w:t>
      </w:r>
    </w:p>
    <w:p w:rsidR="00A5640E" w:rsidRDefault="00A5640E" w:rsidP="00A5640E">
      <w:pPr>
        <w:pStyle w:val="a6"/>
      </w:pPr>
      <w:r w:rsidRPr="005F29EA">
        <w:t>Во всем мире графитированные электроды применяют в отраслях промышленности, где для технологических целей необходимо постоянно нагревать вещества или среду. Способность изделий проводить электрический ток при экстремально высоких температурах позволяет использовать их везде, где выпуск продукции связан со сложными и опасными производственными процессами.</w:t>
      </w:r>
    </w:p>
    <w:p w:rsidR="00A5640E" w:rsidRDefault="00A5640E" w:rsidP="00E91285">
      <w:pPr>
        <w:pStyle w:val="a6"/>
      </w:pPr>
      <w:r w:rsidRPr="005F29EA">
        <w:t>В сочетании с электропроводностью и термостойкостью это делает их незаменимыми в металлургической, химической промышленности, судостроении, других отраслях хозяйства.</w:t>
      </w:r>
    </w:p>
    <w:p w:rsidR="0099043C" w:rsidRDefault="00D470A7" w:rsidP="0099043C">
      <w:pPr>
        <w:pStyle w:val="a6"/>
      </w:pPr>
      <w:r w:rsidRPr="00A5640E">
        <w:t>Цель работы – оценка экономической эффективности создания</w:t>
      </w:r>
      <w:r w:rsidR="00A5640E" w:rsidRPr="00A5640E">
        <w:t xml:space="preserve"> цеха производства графитированных электродов.</w:t>
      </w:r>
      <w:r w:rsidR="0099043C" w:rsidRPr="0099043C">
        <w:t xml:space="preserve"> </w:t>
      </w:r>
      <w:r w:rsidR="0099043C">
        <w:t xml:space="preserve">В данной курсовой работе объектом исследования является предприятие химической промышленности. </w:t>
      </w:r>
    </w:p>
    <w:p w:rsidR="0099043C" w:rsidRPr="00A5640E" w:rsidRDefault="0099043C" w:rsidP="0099043C">
      <w:pPr>
        <w:pStyle w:val="a6"/>
      </w:pPr>
      <w:r>
        <w:t xml:space="preserve">Предмет исследования – проект </w:t>
      </w:r>
      <w:r w:rsidRPr="00A5640E">
        <w:rPr>
          <w:rStyle w:val="a7"/>
        </w:rPr>
        <w:t>создания цеха производства графитированных электродов</w:t>
      </w:r>
      <w:r w:rsidRPr="00A5640E">
        <w:rPr>
          <w:rStyle w:val="a7"/>
          <w:rFonts w:eastAsiaTheme="minorHAnsi"/>
        </w:rPr>
        <w:t>.</w:t>
      </w:r>
    </w:p>
    <w:p w:rsidR="00D470A7" w:rsidRPr="00A5640E" w:rsidRDefault="00D470A7" w:rsidP="00A5640E">
      <w:pPr>
        <w:pStyle w:val="a6"/>
      </w:pPr>
      <w:r w:rsidRPr="00A5640E">
        <w:t xml:space="preserve">Работа </w:t>
      </w:r>
      <w:r w:rsidR="0099043C">
        <w:t>состоит из</w:t>
      </w:r>
      <w:r w:rsidRPr="00A5640E">
        <w:t xml:space="preserve"> введени</w:t>
      </w:r>
      <w:r w:rsidR="0099043C">
        <w:t>я</w:t>
      </w:r>
      <w:r w:rsidRPr="00A5640E">
        <w:t>, сем</w:t>
      </w:r>
      <w:r w:rsidR="0099043C">
        <w:t>и</w:t>
      </w:r>
      <w:r w:rsidRPr="00A5640E">
        <w:t xml:space="preserve"> глав, вывод</w:t>
      </w:r>
      <w:r w:rsidR="0099043C">
        <w:t>ов</w:t>
      </w:r>
      <w:r w:rsidRPr="00A5640E">
        <w:t xml:space="preserve"> по работе и задани</w:t>
      </w:r>
      <w:r w:rsidR="0099043C">
        <w:t>я</w:t>
      </w:r>
      <w:r w:rsidRPr="00A5640E">
        <w:t xml:space="preserve"> по варианту № </w:t>
      </w:r>
      <w:r w:rsidR="00673775">
        <w:t>47</w:t>
      </w:r>
      <w:r w:rsidRPr="00A5640E">
        <w:t>.</w:t>
      </w:r>
    </w:p>
    <w:p w:rsidR="00D470A7" w:rsidRDefault="00D470A7" w:rsidP="00D470A7">
      <w:r>
        <w:br w:type="page"/>
      </w:r>
    </w:p>
    <w:p w:rsidR="00D470A7" w:rsidRDefault="006429E1" w:rsidP="006429E1">
      <w:pPr>
        <w:pStyle w:val="a4"/>
      </w:pPr>
      <w:bookmarkStart w:id="11" w:name="_Toc502574369"/>
      <w:bookmarkStart w:id="12" w:name="_Toc536735997"/>
      <w:r>
        <w:t xml:space="preserve">1. </w:t>
      </w:r>
      <w:r w:rsidR="00D470A7">
        <w:t>Организация производства</w:t>
      </w:r>
      <w:bookmarkEnd w:id="11"/>
      <w:bookmarkEnd w:id="12"/>
    </w:p>
    <w:p w:rsidR="00D470A7" w:rsidRDefault="006429E1" w:rsidP="006429E1">
      <w:pPr>
        <w:pStyle w:val="a4"/>
      </w:pPr>
      <w:bookmarkStart w:id="13" w:name="_Toc502574370"/>
      <w:bookmarkStart w:id="14" w:name="_Toc536735998"/>
      <w:r>
        <w:t xml:space="preserve">1.1 </w:t>
      </w:r>
      <w:r w:rsidR="00D470A7">
        <w:t>Организация производственного процесса</w:t>
      </w:r>
      <w:bookmarkEnd w:id="13"/>
      <w:bookmarkEnd w:id="14"/>
    </w:p>
    <w:p w:rsidR="00E91285" w:rsidRDefault="00E91285" w:rsidP="00D470A7"/>
    <w:p w:rsidR="0064320B" w:rsidRDefault="00E91285" w:rsidP="00E91285">
      <w:r>
        <w:t xml:space="preserve">Графитированные электроды изготавливают из малозольного нефтяного кокса, а в качестве связующего применяют каменноугольный пек. Твердые материалы дробят, прокаливают, измельчают, рассеивают по фракциям, дозируют и смешивают со </w:t>
      </w:r>
      <w:proofErr w:type="gramStart"/>
      <w:r>
        <w:t>связующими</w:t>
      </w:r>
      <w:proofErr w:type="gramEnd"/>
      <w:r>
        <w:t xml:space="preserve">. </w:t>
      </w:r>
    </w:p>
    <w:p w:rsidR="00E91285" w:rsidRDefault="0064320B" w:rsidP="00E91285">
      <w:r>
        <w:t>Полученные</w:t>
      </w:r>
      <w:r w:rsidR="00E91285">
        <w:t xml:space="preserve"> электроды обжигают без доступа воздуха в течение 260-720 ч. Связующее превращается в кокс, что обеспечивает повышение тепло и электропроводности, механических свойств. </w:t>
      </w:r>
    </w:p>
    <w:p w:rsidR="0064320B" w:rsidRDefault="00E91285" w:rsidP="00E91285">
      <w:proofErr w:type="spellStart"/>
      <w:r>
        <w:t>Графитизаци</w:t>
      </w:r>
      <w:r w:rsidR="0064320B">
        <w:t>ю</w:t>
      </w:r>
      <w:proofErr w:type="spellEnd"/>
      <w:r>
        <w:t xml:space="preserve"> электродов производят при температуре 2700-2900 в течение 100 ч и более. В результате этой операции создается кристаллическая структура графита, восстанавливаются и улетучиваются примеси, снижается электросопротивление и твердость. </w:t>
      </w:r>
    </w:p>
    <w:p w:rsidR="00D470A7" w:rsidRDefault="00D470A7" w:rsidP="00D470A7">
      <w:r>
        <w:t>По типу производства данное предприятие можно назвать массовым по определению:</w:t>
      </w:r>
    </w:p>
    <w:p w:rsidR="00D470A7" w:rsidRDefault="00D470A7" w:rsidP="00D470A7">
      <w:r>
        <w:t>Массовое производство – постоянный выпуск изделий по строго ограниченной номенклатуре. Изделия имеют однородное назначение, конструкцию, технологический тип, изготовляются одновременно и параллельно.</w:t>
      </w:r>
    </w:p>
    <w:p w:rsidR="00C12FF9" w:rsidRDefault="00C12FF9" w:rsidP="00D470A7"/>
    <w:p w:rsidR="00D470A7" w:rsidRPr="00A05115" w:rsidRDefault="006429E1" w:rsidP="006429E1">
      <w:pPr>
        <w:pStyle w:val="a4"/>
      </w:pPr>
      <w:bookmarkStart w:id="15" w:name="_Toc502574371"/>
      <w:bookmarkStart w:id="16" w:name="_Toc536735999"/>
      <w:r>
        <w:t xml:space="preserve">1.2 </w:t>
      </w:r>
      <w:r w:rsidR="00D470A7" w:rsidRPr="00A05115">
        <w:t>Выбор и обоснование режима работы проектируемого объекта</w:t>
      </w:r>
      <w:bookmarkEnd w:id="15"/>
      <w:bookmarkEnd w:id="16"/>
    </w:p>
    <w:p w:rsidR="00C12FF9" w:rsidRDefault="00C12FF9" w:rsidP="00D470A7"/>
    <w:p w:rsidR="00D470A7" w:rsidRDefault="00D470A7" w:rsidP="00D470A7">
      <w:r w:rsidRPr="00A05115">
        <w:t>Для планируемого производства выбран непрерывный режим работы, Данное решение обусловлено особенностями технологического процесса, который предусматривает беспрерывную работу. Нет перерывов между сменами, исключены выходные дни, однако будут проводиться ежегодные остановки с целью проведения планово-предупредительных мероприятий и ремонта.</w:t>
      </w:r>
    </w:p>
    <w:p w:rsidR="00D470A7" w:rsidRDefault="006429E1" w:rsidP="006429E1">
      <w:pPr>
        <w:pStyle w:val="a4"/>
      </w:pPr>
      <w:bookmarkStart w:id="17" w:name="_Toc502574372"/>
      <w:bookmarkStart w:id="18" w:name="_Toc536736000"/>
      <w:r>
        <w:t xml:space="preserve">1.3 </w:t>
      </w:r>
      <w:r w:rsidR="00D470A7" w:rsidRPr="00A05115">
        <w:t>Расчет фонда времени работы оборудования в году</w:t>
      </w:r>
      <w:bookmarkEnd w:id="17"/>
      <w:bookmarkEnd w:id="18"/>
    </w:p>
    <w:p w:rsidR="00C12FF9" w:rsidRDefault="00C12FF9" w:rsidP="00D470A7"/>
    <w:p w:rsidR="00D470A7" w:rsidRDefault="00D470A7" w:rsidP="00D470A7">
      <w:r>
        <w:t xml:space="preserve">Расчет фонда времени работы оборудования производится по основному оборудованию. </w:t>
      </w:r>
    </w:p>
    <w:p w:rsidR="00D470A7" w:rsidRDefault="00D470A7" w:rsidP="00D470A7">
      <w:r>
        <w:t>В связи с непрерывной работой оборудования эффективный фонд рабочего времени в году равен 8276 часов (см. таблицу 1).</w:t>
      </w:r>
    </w:p>
    <w:p w:rsidR="00D470A7" w:rsidRPr="0049511A" w:rsidRDefault="00D470A7" w:rsidP="00D470A7">
      <w:pPr>
        <w:spacing w:before="360"/>
        <w:ind w:firstLine="0"/>
      </w:pPr>
      <w:r w:rsidRPr="0049511A">
        <w:t xml:space="preserve">Таблица 1 </w:t>
      </w:r>
      <w:r>
        <w:t>–</w:t>
      </w:r>
      <w:r w:rsidRPr="0049511A">
        <w:t xml:space="preserve"> Баланс времени работы оборудования в году</w:t>
      </w:r>
    </w:p>
    <w:tbl>
      <w:tblPr>
        <w:tblW w:w="9336" w:type="dxa"/>
        <w:jc w:val="center"/>
        <w:tblLook w:val="04A0" w:firstRow="1" w:lastRow="0" w:firstColumn="1" w:lastColumn="0" w:noHBand="0" w:noVBand="1"/>
      </w:tblPr>
      <w:tblGrid>
        <w:gridCol w:w="7632"/>
        <w:gridCol w:w="1704"/>
      </w:tblGrid>
      <w:tr w:rsidR="00D470A7" w:rsidRPr="0049511A" w:rsidTr="00386054">
        <w:trPr>
          <w:trHeight w:val="315"/>
          <w:jc w:val="center"/>
        </w:trPr>
        <w:tc>
          <w:tcPr>
            <w:tcW w:w="82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b/>
                <w:bCs/>
                <w:color w:val="000000"/>
                <w:sz w:val="24"/>
                <w:szCs w:val="24"/>
                <w:lang w:eastAsia="ru-RU"/>
              </w:rPr>
            </w:pPr>
            <w:r w:rsidRPr="0049511A">
              <w:rPr>
                <w:rFonts w:eastAsia="Times New Roman"/>
                <w:b/>
                <w:bCs/>
                <w:color w:val="000000"/>
                <w:sz w:val="24"/>
                <w:szCs w:val="24"/>
                <w:lang w:eastAsia="ru-RU"/>
              </w:rPr>
              <w:t xml:space="preserve">Календарный фонд времени </w:t>
            </w:r>
            <w:proofErr w:type="spellStart"/>
            <w:r w:rsidRPr="0049511A">
              <w:rPr>
                <w:rFonts w:eastAsia="Times New Roman"/>
                <w:b/>
                <w:bCs/>
                <w:color w:val="000000"/>
                <w:sz w:val="24"/>
                <w:szCs w:val="24"/>
                <w:lang w:eastAsia="ru-RU"/>
              </w:rPr>
              <w:t>Тк</w:t>
            </w:r>
            <w:proofErr w:type="spellEnd"/>
            <w:proofErr w:type="gramStart"/>
            <w:r w:rsidRPr="0049511A">
              <w:rPr>
                <w:rFonts w:eastAsia="Times New Roman"/>
                <w:b/>
                <w:bCs/>
                <w:color w:val="000000"/>
                <w:sz w:val="24"/>
                <w:szCs w:val="24"/>
                <w:lang w:eastAsia="ru-RU"/>
              </w:rPr>
              <w:t xml:space="preserve"> :</w:t>
            </w:r>
            <w:proofErr w:type="gramEnd"/>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b/>
                <w:bCs/>
                <w:color w:val="000000"/>
                <w:sz w:val="24"/>
                <w:szCs w:val="24"/>
                <w:lang w:eastAsia="ru-RU"/>
              </w:rPr>
            </w:pPr>
            <w:r w:rsidRPr="0049511A">
              <w:rPr>
                <w:rFonts w:eastAsia="Times New Roman"/>
                <w:b/>
                <w:bCs/>
                <w:color w:val="000000"/>
                <w:sz w:val="24"/>
                <w:szCs w:val="24"/>
                <w:lang w:eastAsia="ru-RU"/>
              </w:rPr>
              <w:t>Основное оборудование</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в днях</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365</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в часах</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8760</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Нерабочие дни по режиму - всего</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в том числе:</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 </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праздничные</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выходные</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остановки на ремонт коммуникаций</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5</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Количество дней работы в году по режиму (</w:t>
            </w:r>
            <w:proofErr w:type="spellStart"/>
            <w:proofErr w:type="gramStart"/>
            <w:r w:rsidRPr="0049511A">
              <w:rPr>
                <w:rFonts w:eastAsia="Times New Roman"/>
                <w:color w:val="000000"/>
                <w:sz w:val="24"/>
                <w:szCs w:val="24"/>
                <w:lang w:eastAsia="ru-RU"/>
              </w:rPr>
              <w:t>Др</w:t>
            </w:r>
            <w:proofErr w:type="spellEnd"/>
            <w:proofErr w:type="gramEnd"/>
            <w:r w:rsidRPr="0049511A">
              <w:rPr>
                <w:rFonts w:eastAsia="Times New Roman"/>
                <w:color w:val="000000"/>
                <w:sz w:val="24"/>
                <w:szCs w:val="24"/>
                <w:lang w:eastAsia="ru-RU"/>
              </w:rPr>
              <w:t>)</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360</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То же - в часах (</w:t>
            </w:r>
            <w:proofErr w:type="spellStart"/>
            <w:r w:rsidRPr="0049511A">
              <w:rPr>
                <w:rFonts w:eastAsia="Times New Roman"/>
                <w:color w:val="000000"/>
                <w:sz w:val="24"/>
                <w:szCs w:val="24"/>
                <w:lang w:eastAsia="ru-RU"/>
              </w:rPr>
              <w:t>Чр</w:t>
            </w:r>
            <w:proofErr w:type="spellEnd"/>
            <w:r w:rsidRPr="0049511A">
              <w:rPr>
                <w:rFonts w:eastAsia="Times New Roman"/>
                <w:color w:val="000000"/>
                <w:sz w:val="24"/>
                <w:szCs w:val="24"/>
                <w:lang w:eastAsia="ru-RU"/>
              </w:rPr>
              <w:t>)</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8640</w:t>
            </w:r>
          </w:p>
        </w:tc>
      </w:tr>
      <w:tr w:rsidR="00D470A7" w:rsidRPr="0049511A" w:rsidTr="00386054">
        <w:trPr>
          <w:trHeight w:val="630"/>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Внутрисменные остановки (сокращенные часы рабочих смен в предпраздничные дни)</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 xml:space="preserve">Номинальный (режимный) фонд </w:t>
            </w:r>
            <w:proofErr w:type="spellStart"/>
            <w:r w:rsidRPr="0049511A">
              <w:rPr>
                <w:rFonts w:eastAsia="Times New Roman"/>
                <w:color w:val="000000"/>
                <w:sz w:val="24"/>
                <w:szCs w:val="24"/>
                <w:lang w:eastAsia="ru-RU"/>
              </w:rPr>
              <w:t>Тн</w:t>
            </w:r>
            <w:proofErr w:type="spellEnd"/>
            <w:r w:rsidRPr="0049511A">
              <w:rPr>
                <w:rFonts w:eastAsia="Times New Roman"/>
                <w:color w:val="000000"/>
                <w:sz w:val="24"/>
                <w:szCs w:val="24"/>
                <w:lang w:eastAsia="ru-RU"/>
              </w:rPr>
              <w:t>, час</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8640</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Планируемые остановки оборудования в рабочие дни, час:</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180</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на капитальный ремонт</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64</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на текущий ремонт</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120</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по технологическим причинам</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364</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Итого</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 </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 xml:space="preserve">Эффективный фонд времени работы </w:t>
            </w:r>
            <w:proofErr w:type="spellStart"/>
            <w:r w:rsidRPr="0049511A">
              <w:rPr>
                <w:rFonts w:eastAsia="Times New Roman"/>
                <w:color w:val="000000"/>
                <w:sz w:val="24"/>
                <w:szCs w:val="24"/>
                <w:lang w:eastAsia="ru-RU"/>
              </w:rPr>
              <w:t>Тэф</w:t>
            </w:r>
            <w:proofErr w:type="spellEnd"/>
            <w:r w:rsidRPr="0049511A">
              <w:rPr>
                <w:rFonts w:eastAsia="Times New Roman"/>
                <w:color w:val="000000"/>
                <w:sz w:val="24"/>
                <w:szCs w:val="24"/>
                <w:lang w:eastAsia="ru-RU"/>
              </w:rPr>
              <w:t>, час</w:t>
            </w:r>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8276</w:t>
            </w:r>
          </w:p>
        </w:tc>
      </w:tr>
      <w:tr w:rsidR="00D470A7" w:rsidRPr="0049511A" w:rsidTr="00386054">
        <w:trPr>
          <w:trHeight w:val="315"/>
          <w:jc w:val="center"/>
        </w:trPr>
        <w:tc>
          <w:tcPr>
            <w:tcW w:w="8237" w:type="dxa"/>
            <w:tcBorders>
              <w:top w:val="nil"/>
              <w:left w:val="single" w:sz="4" w:space="0" w:color="auto"/>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left"/>
              <w:rPr>
                <w:rFonts w:eastAsia="Times New Roman"/>
                <w:color w:val="000000"/>
                <w:sz w:val="24"/>
                <w:szCs w:val="24"/>
                <w:lang w:eastAsia="ru-RU"/>
              </w:rPr>
            </w:pPr>
            <w:r w:rsidRPr="0049511A">
              <w:rPr>
                <w:rFonts w:eastAsia="Times New Roman"/>
                <w:color w:val="000000"/>
                <w:sz w:val="24"/>
                <w:szCs w:val="24"/>
                <w:lang w:eastAsia="ru-RU"/>
              </w:rPr>
              <w:t xml:space="preserve">Коэффициент экстенсивного использования оборудования, </w:t>
            </w:r>
            <w:proofErr w:type="spellStart"/>
            <w:r w:rsidRPr="0049511A">
              <w:rPr>
                <w:rFonts w:eastAsia="Times New Roman"/>
                <w:color w:val="000000"/>
                <w:sz w:val="24"/>
                <w:szCs w:val="24"/>
                <w:lang w:eastAsia="ru-RU"/>
              </w:rPr>
              <w:t>Кэ</w:t>
            </w:r>
            <w:proofErr w:type="spellEnd"/>
          </w:p>
        </w:tc>
        <w:tc>
          <w:tcPr>
            <w:tcW w:w="1099" w:type="dxa"/>
            <w:tcBorders>
              <w:top w:val="nil"/>
              <w:left w:val="nil"/>
              <w:bottom w:val="single" w:sz="4" w:space="0" w:color="auto"/>
              <w:right w:val="single" w:sz="4" w:space="0" w:color="auto"/>
            </w:tcBorders>
            <w:shd w:val="clear" w:color="auto" w:fill="auto"/>
            <w:vAlign w:val="bottom"/>
            <w:hideMark/>
          </w:tcPr>
          <w:p w:rsidR="00D470A7" w:rsidRPr="0049511A" w:rsidRDefault="00D470A7" w:rsidP="00386054">
            <w:pPr>
              <w:spacing w:line="240" w:lineRule="auto"/>
              <w:ind w:firstLine="0"/>
              <w:jc w:val="center"/>
              <w:rPr>
                <w:rFonts w:eastAsia="Times New Roman"/>
                <w:color w:val="000000"/>
                <w:sz w:val="24"/>
                <w:szCs w:val="24"/>
                <w:lang w:eastAsia="ru-RU"/>
              </w:rPr>
            </w:pPr>
            <w:r w:rsidRPr="0049511A">
              <w:rPr>
                <w:rFonts w:eastAsia="Times New Roman"/>
                <w:color w:val="000000"/>
                <w:sz w:val="24"/>
                <w:szCs w:val="24"/>
                <w:lang w:eastAsia="ru-RU"/>
              </w:rPr>
              <w:t>0,96</w:t>
            </w:r>
          </w:p>
        </w:tc>
      </w:tr>
    </w:tbl>
    <w:p w:rsidR="00D470A7" w:rsidRDefault="00D470A7" w:rsidP="006429E1">
      <w:pPr>
        <w:pStyle w:val="a4"/>
      </w:pPr>
      <w:r>
        <w:br w:type="page"/>
      </w:r>
      <w:bookmarkStart w:id="19" w:name="_Toc502574373"/>
      <w:bookmarkStart w:id="20" w:name="_Toc536736001"/>
      <w:r w:rsidR="006429E1">
        <w:t xml:space="preserve">2 </w:t>
      </w:r>
      <w:r>
        <w:t>Расчет сметной стоимости проектируемого объекта</w:t>
      </w:r>
      <w:bookmarkEnd w:id="19"/>
      <w:bookmarkEnd w:id="20"/>
    </w:p>
    <w:p w:rsidR="00D470A7" w:rsidRDefault="006429E1" w:rsidP="006429E1">
      <w:pPr>
        <w:pStyle w:val="a4"/>
      </w:pPr>
      <w:bookmarkStart w:id="21" w:name="_Toc502574374"/>
      <w:bookmarkStart w:id="22" w:name="_Toc536736002"/>
      <w:r>
        <w:t xml:space="preserve">2.1 </w:t>
      </w:r>
      <w:r w:rsidR="00D470A7">
        <w:t>Расчет сметной стоимости зданий и сооружений</w:t>
      </w:r>
      <w:bookmarkEnd w:id="21"/>
      <w:bookmarkEnd w:id="22"/>
    </w:p>
    <w:p w:rsidR="00D470A7" w:rsidRDefault="00D470A7" w:rsidP="00D470A7">
      <w:r>
        <w:t>Полная сметная стоимость планируемого объекта условно рассчитывается исходя из стоимости основных производственных фондов.</w:t>
      </w:r>
    </w:p>
    <w:p w:rsidR="00D470A7" w:rsidRDefault="00D470A7" w:rsidP="00D470A7">
      <w:r>
        <w:t>Таким образом, сметная стоимость всего объекта будет состоять из сметной стоимости зданий и сооружений, а также стоимости технологического оборудования.</w:t>
      </w:r>
    </w:p>
    <w:p w:rsidR="00D470A7" w:rsidRDefault="00D470A7" w:rsidP="00D470A7">
      <w:r>
        <w:t>Для всех сооружений вычислим общую стоимость строительных работ, Капитальные затраты на санитарно-технические и прочие строительные работы, Внеобъемные затраты, амортизационные отчисления.</w:t>
      </w:r>
    </w:p>
    <w:p w:rsidR="00D470A7" w:rsidRDefault="00D470A7" w:rsidP="00D470A7">
      <w:proofErr w:type="gramStart"/>
      <w:r>
        <w:t xml:space="preserve">Капитальные вложения на строительство зданий и сооружений (их полная сметная стоимость) складываются из затрат на общестроительные (укладка фундаментов, возведение стен, и т.п.), на санитарно-технические и прочие строительные работы (устройство отопления, водопровода, канализации, освещения, противопожарной защиты, вентиляции и т.п.), и так называемых, </w:t>
      </w:r>
      <w:proofErr w:type="spellStart"/>
      <w:r>
        <w:t>внеобъемных</w:t>
      </w:r>
      <w:proofErr w:type="spellEnd"/>
      <w:r>
        <w:t xml:space="preserve"> затрат (подготовка и благоустройство территории, проектно-изыскательные работы, сезонное удорожание строительных работ и т.д.).</w:t>
      </w:r>
      <w:proofErr w:type="gramEnd"/>
    </w:p>
    <w:p w:rsidR="00D470A7" w:rsidRDefault="00D470A7" w:rsidP="00D470A7">
      <w:r>
        <w:t>Капитальные затраты на санитарно-технические и прочие строительные работы определяются в процентах к стоимости общестроительных работ (25% для производственных и вспомогательных помещений, 18% для служебно-бытовых помещений и 8% для сооружений).</w:t>
      </w:r>
    </w:p>
    <w:p w:rsidR="00D470A7" w:rsidRDefault="00D470A7" w:rsidP="00D470A7">
      <w:r>
        <w:t>Внеобъемные затраты принимаем в размере 35% к сумме затрат на общестроительные, санитарно-технические и прочие строительные работы.</w:t>
      </w:r>
    </w:p>
    <w:p w:rsidR="00D470A7" w:rsidRDefault="00D470A7" w:rsidP="00D470A7">
      <w:r>
        <w:t>Нормы амортизационных отчислений для зданий составляют 1,2-1,8 %, для сооружений – 5-7 %.</w:t>
      </w:r>
    </w:p>
    <w:p w:rsidR="00D470A7" w:rsidRDefault="00D470A7" w:rsidP="00D470A7"/>
    <w:p w:rsidR="00D470A7" w:rsidRDefault="00D470A7" w:rsidP="00D470A7">
      <w:pPr>
        <w:spacing w:before="360"/>
        <w:ind w:firstLine="0"/>
      </w:pPr>
      <w:r w:rsidRPr="004A748B">
        <w:t xml:space="preserve">Таблица 2 </w:t>
      </w:r>
      <w:r>
        <w:t>–</w:t>
      </w:r>
      <w:r w:rsidRPr="004A748B">
        <w:t xml:space="preserve"> Расчет капитальных затрат на строительство зданий и сооружений</w:t>
      </w:r>
    </w:p>
    <w:tbl>
      <w:tblPr>
        <w:tblW w:w="5092" w:type="pct"/>
        <w:tblLayout w:type="fixed"/>
        <w:tblLook w:val="04A0" w:firstRow="1" w:lastRow="0" w:firstColumn="1" w:lastColumn="0" w:noHBand="0" w:noVBand="1"/>
      </w:tblPr>
      <w:tblGrid>
        <w:gridCol w:w="1087"/>
        <w:gridCol w:w="700"/>
        <w:gridCol w:w="828"/>
        <w:gridCol w:w="702"/>
        <w:gridCol w:w="971"/>
        <w:gridCol w:w="990"/>
        <w:gridCol w:w="1135"/>
        <w:gridCol w:w="1074"/>
        <w:gridCol w:w="975"/>
        <w:gridCol w:w="423"/>
        <w:gridCol w:w="862"/>
      </w:tblGrid>
      <w:tr w:rsidR="00B74447" w:rsidRPr="00C12FF9" w:rsidTr="00B74447">
        <w:trPr>
          <w:trHeight w:val="885"/>
        </w:trPr>
        <w:tc>
          <w:tcPr>
            <w:tcW w:w="5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Наименование зданий и сооружений</w:t>
            </w:r>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Тип строительных конструкций зданий и сооружений</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Строительный объем (м3)</w:t>
            </w:r>
          </w:p>
        </w:tc>
        <w:tc>
          <w:tcPr>
            <w:tcW w:w="36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Укрупненная стоимость единицы общестроительных работ, тыс. руб.</w:t>
            </w:r>
          </w:p>
        </w:tc>
        <w:tc>
          <w:tcPr>
            <w:tcW w:w="49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Общая стоимость общестроительных работ, тыс. руб.</w:t>
            </w:r>
          </w:p>
        </w:tc>
        <w:tc>
          <w:tcPr>
            <w:tcW w:w="50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Санитарно-технические и прочие работы, тыс. руб.</w:t>
            </w:r>
          </w:p>
        </w:tc>
        <w:tc>
          <w:tcPr>
            <w:tcW w:w="582"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Итого, тыс. руб.</w:t>
            </w:r>
          </w:p>
        </w:tc>
        <w:tc>
          <w:tcPr>
            <w:tcW w:w="55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Внеобъемные затраты, тыс. руб.</w:t>
            </w:r>
          </w:p>
        </w:tc>
        <w:tc>
          <w:tcPr>
            <w:tcW w:w="50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Полная сметная стоимость, тыс. руб.</w:t>
            </w:r>
          </w:p>
        </w:tc>
        <w:tc>
          <w:tcPr>
            <w:tcW w:w="661" w:type="pct"/>
            <w:gridSpan w:val="2"/>
            <w:tcBorders>
              <w:top w:val="single" w:sz="4" w:space="0" w:color="auto"/>
              <w:left w:val="nil"/>
              <w:bottom w:val="single" w:sz="4" w:space="0" w:color="auto"/>
              <w:right w:val="single" w:sz="4" w:space="0" w:color="000000"/>
            </w:tcBorders>
            <w:shd w:val="clear" w:color="auto" w:fill="auto"/>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Годовая сумма амортизационных отчислений</w:t>
            </w:r>
          </w:p>
        </w:tc>
      </w:tr>
      <w:tr w:rsidR="00B74447" w:rsidRPr="00C12FF9" w:rsidTr="00B74447">
        <w:trPr>
          <w:trHeight w:val="2916"/>
        </w:trPr>
        <w:tc>
          <w:tcPr>
            <w:tcW w:w="558"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b/>
                <w:bCs/>
                <w:color w:val="000000"/>
                <w:sz w:val="20"/>
                <w:szCs w:val="20"/>
                <w:lang w:eastAsia="ru-RU"/>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b/>
                <w:bCs/>
                <w:color w:val="000000"/>
                <w:sz w:val="20"/>
                <w:szCs w:val="20"/>
                <w:lang w:eastAsia="ru-RU"/>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b/>
                <w:bCs/>
                <w:color w:val="000000"/>
                <w:sz w:val="20"/>
                <w:szCs w:val="20"/>
                <w:lang w:eastAsia="ru-RU"/>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b/>
                <w:bCs/>
                <w:color w:val="000000"/>
                <w:sz w:val="20"/>
                <w:szCs w:val="20"/>
                <w:lang w:eastAsia="ru-RU"/>
              </w:rPr>
            </w:pPr>
          </w:p>
        </w:tc>
        <w:tc>
          <w:tcPr>
            <w:tcW w:w="498"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b/>
                <w:bCs/>
                <w:color w:val="000000"/>
                <w:sz w:val="20"/>
                <w:szCs w:val="20"/>
                <w:lang w:eastAsia="ru-RU"/>
              </w:rPr>
            </w:pPr>
          </w:p>
        </w:tc>
        <w:tc>
          <w:tcPr>
            <w:tcW w:w="508"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b/>
                <w:bCs/>
                <w:color w:val="000000"/>
                <w:sz w:val="20"/>
                <w:szCs w:val="20"/>
                <w:lang w:eastAsia="ru-RU"/>
              </w:rPr>
            </w:pPr>
          </w:p>
        </w:tc>
        <w:tc>
          <w:tcPr>
            <w:tcW w:w="582"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b/>
                <w:bCs/>
                <w:color w:val="000000"/>
                <w:sz w:val="20"/>
                <w:szCs w:val="20"/>
                <w:lang w:eastAsia="ru-RU"/>
              </w:rPr>
            </w:pPr>
          </w:p>
        </w:tc>
        <w:tc>
          <w:tcPr>
            <w:tcW w:w="551"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b/>
                <w:bCs/>
                <w:color w:val="000000"/>
                <w:sz w:val="20"/>
                <w:szCs w:val="20"/>
                <w:lang w:eastAsia="ru-RU"/>
              </w:rPr>
            </w:pPr>
          </w:p>
        </w:tc>
        <w:tc>
          <w:tcPr>
            <w:tcW w:w="500"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b/>
                <w:bCs/>
                <w:color w:val="000000"/>
                <w:sz w:val="20"/>
                <w:szCs w:val="20"/>
                <w:lang w:eastAsia="ru-RU"/>
              </w:rPr>
            </w:pPr>
          </w:p>
        </w:tc>
        <w:tc>
          <w:tcPr>
            <w:tcW w:w="217" w:type="pct"/>
            <w:tcBorders>
              <w:top w:val="nil"/>
              <w:left w:val="nil"/>
              <w:bottom w:val="single" w:sz="4" w:space="0" w:color="auto"/>
              <w:right w:val="single" w:sz="4" w:space="0" w:color="auto"/>
            </w:tcBorders>
            <w:shd w:val="clear" w:color="auto" w:fill="auto"/>
            <w:textDirection w:val="btLr"/>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Норма амортизации, %</w:t>
            </w:r>
          </w:p>
        </w:tc>
        <w:tc>
          <w:tcPr>
            <w:tcW w:w="444" w:type="pct"/>
            <w:tcBorders>
              <w:top w:val="nil"/>
              <w:left w:val="nil"/>
              <w:bottom w:val="single" w:sz="4" w:space="0" w:color="auto"/>
              <w:right w:val="single" w:sz="4" w:space="0" w:color="auto"/>
            </w:tcBorders>
            <w:shd w:val="clear" w:color="auto" w:fill="auto"/>
            <w:textDirection w:val="btLr"/>
            <w:vAlign w:val="center"/>
            <w:hideMark/>
          </w:tcPr>
          <w:p w:rsidR="00C12FF9" w:rsidRPr="00C12FF9" w:rsidRDefault="00C12FF9" w:rsidP="00C12FF9">
            <w:pPr>
              <w:spacing w:line="240" w:lineRule="auto"/>
              <w:ind w:firstLine="0"/>
              <w:jc w:val="center"/>
              <w:rPr>
                <w:rFonts w:eastAsia="Times New Roman"/>
                <w:b/>
                <w:bCs/>
                <w:color w:val="000000"/>
                <w:sz w:val="20"/>
                <w:szCs w:val="20"/>
                <w:lang w:eastAsia="ru-RU"/>
              </w:rPr>
            </w:pPr>
            <w:r w:rsidRPr="00C12FF9">
              <w:rPr>
                <w:rFonts w:eastAsia="Times New Roman"/>
                <w:b/>
                <w:bCs/>
                <w:color w:val="000000"/>
                <w:sz w:val="20"/>
                <w:szCs w:val="20"/>
                <w:lang w:eastAsia="ru-RU"/>
              </w:rPr>
              <w:t>Сумма, тыс. руб.</w:t>
            </w:r>
          </w:p>
        </w:tc>
      </w:tr>
      <w:tr w:rsidR="00B74447" w:rsidRPr="00C12FF9" w:rsidTr="00B74447">
        <w:trPr>
          <w:trHeight w:val="255"/>
        </w:trPr>
        <w:tc>
          <w:tcPr>
            <w:tcW w:w="558" w:type="pct"/>
            <w:tcBorders>
              <w:top w:val="nil"/>
              <w:left w:val="single" w:sz="4" w:space="0" w:color="auto"/>
              <w:bottom w:val="single" w:sz="4" w:space="0" w:color="auto"/>
              <w:right w:val="single" w:sz="4" w:space="0" w:color="auto"/>
            </w:tcBorders>
            <w:shd w:val="clear" w:color="auto" w:fill="auto"/>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xml:space="preserve">Здания: </w:t>
            </w:r>
          </w:p>
        </w:tc>
        <w:tc>
          <w:tcPr>
            <w:tcW w:w="359"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425"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36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498"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508"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582"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551"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50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217"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444"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r>
      <w:tr w:rsidR="00B74447" w:rsidRPr="00C12FF9" w:rsidTr="00B74447">
        <w:trPr>
          <w:trHeight w:val="255"/>
        </w:trPr>
        <w:tc>
          <w:tcPr>
            <w:tcW w:w="558" w:type="pct"/>
            <w:tcBorders>
              <w:top w:val="nil"/>
              <w:left w:val="single" w:sz="4" w:space="0" w:color="auto"/>
              <w:bottom w:val="single" w:sz="4" w:space="0" w:color="auto"/>
              <w:right w:val="single" w:sz="4" w:space="0" w:color="auto"/>
            </w:tcBorders>
            <w:shd w:val="clear" w:color="auto" w:fill="auto"/>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xml:space="preserve">Производственные </w:t>
            </w:r>
          </w:p>
        </w:tc>
        <w:tc>
          <w:tcPr>
            <w:tcW w:w="359"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B74447">
            <w:pPr>
              <w:spacing w:line="240" w:lineRule="auto"/>
              <w:ind w:firstLine="0"/>
              <w:jc w:val="center"/>
              <w:rPr>
                <w:rFonts w:eastAsia="Times New Roman"/>
                <w:color w:val="000000"/>
                <w:sz w:val="20"/>
                <w:szCs w:val="20"/>
                <w:lang w:eastAsia="ru-RU"/>
              </w:rPr>
            </w:pPr>
            <w:proofErr w:type="gramStart"/>
            <w:r w:rsidRPr="00C12FF9">
              <w:rPr>
                <w:rFonts w:eastAsia="Times New Roman"/>
                <w:color w:val="000000"/>
                <w:sz w:val="20"/>
                <w:szCs w:val="20"/>
                <w:lang w:eastAsia="ru-RU"/>
              </w:rPr>
              <w:t>ж</w:t>
            </w:r>
            <w:r w:rsidR="00B74447">
              <w:rPr>
                <w:rFonts w:eastAsia="Times New Roman"/>
                <w:color w:val="000000"/>
                <w:sz w:val="20"/>
                <w:szCs w:val="20"/>
                <w:lang w:eastAsia="ru-RU"/>
              </w:rPr>
              <w:t>/б</w:t>
            </w:r>
            <w:proofErr w:type="gramEnd"/>
          </w:p>
        </w:tc>
        <w:tc>
          <w:tcPr>
            <w:tcW w:w="425"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87500</w:t>
            </w:r>
          </w:p>
        </w:tc>
        <w:tc>
          <w:tcPr>
            <w:tcW w:w="36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9,5</w:t>
            </w:r>
          </w:p>
        </w:tc>
        <w:tc>
          <w:tcPr>
            <w:tcW w:w="498"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831250</w:t>
            </w:r>
          </w:p>
        </w:tc>
        <w:tc>
          <w:tcPr>
            <w:tcW w:w="508"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207813</w:t>
            </w:r>
          </w:p>
        </w:tc>
        <w:tc>
          <w:tcPr>
            <w:tcW w:w="582"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1039062,5</w:t>
            </w:r>
          </w:p>
        </w:tc>
        <w:tc>
          <w:tcPr>
            <w:tcW w:w="551"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363671,9</w:t>
            </w:r>
          </w:p>
        </w:tc>
        <w:tc>
          <w:tcPr>
            <w:tcW w:w="50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1402734,4</w:t>
            </w:r>
          </w:p>
        </w:tc>
        <w:tc>
          <w:tcPr>
            <w:tcW w:w="217" w:type="pct"/>
            <w:tcBorders>
              <w:top w:val="nil"/>
              <w:left w:val="nil"/>
              <w:bottom w:val="single" w:sz="4" w:space="0" w:color="auto"/>
              <w:right w:val="single" w:sz="4" w:space="0" w:color="auto"/>
            </w:tcBorders>
            <w:shd w:val="clear" w:color="auto" w:fill="auto"/>
            <w:vAlign w:val="center"/>
            <w:hideMark/>
          </w:tcPr>
          <w:p w:rsidR="00C12FF9" w:rsidRPr="00C12FF9" w:rsidRDefault="00673775" w:rsidP="00C12FF9">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4</w:t>
            </w:r>
          </w:p>
        </w:tc>
        <w:tc>
          <w:tcPr>
            <w:tcW w:w="444"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56109,4</w:t>
            </w:r>
          </w:p>
        </w:tc>
      </w:tr>
      <w:tr w:rsidR="00B74447" w:rsidRPr="00C12FF9" w:rsidTr="00B74447">
        <w:trPr>
          <w:trHeight w:val="255"/>
        </w:trPr>
        <w:tc>
          <w:tcPr>
            <w:tcW w:w="558" w:type="pct"/>
            <w:tcBorders>
              <w:top w:val="nil"/>
              <w:left w:val="single" w:sz="4" w:space="0" w:color="auto"/>
              <w:bottom w:val="single" w:sz="4" w:space="0" w:color="auto"/>
              <w:right w:val="single" w:sz="4" w:space="0" w:color="auto"/>
            </w:tcBorders>
            <w:shd w:val="clear" w:color="auto" w:fill="auto"/>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xml:space="preserve">Вспомогательные </w:t>
            </w:r>
          </w:p>
        </w:tc>
        <w:tc>
          <w:tcPr>
            <w:tcW w:w="359" w:type="pct"/>
            <w:tcBorders>
              <w:top w:val="nil"/>
              <w:left w:val="nil"/>
              <w:bottom w:val="single" w:sz="4" w:space="0" w:color="auto"/>
              <w:right w:val="single" w:sz="4" w:space="0" w:color="auto"/>
            </w:tcBorders>
            <w:shd w:val="clear" w:color="auto" w:fill="auto"/>
            <w:vAlign w:val="center"/>
            <w:hideMark/>
          </w:tcPr>
          <w:p w:rsidR="00C12FF9" w:rsidRPr="00C12FF9" w:rsidRDefault="00B74447" w:rsidP="00C12FF9">
            <w:pPr>
              <w:spacing w:line="240" w:lineRule="auto"/>
              <w:ind w:firstLine="0"/>
              <w:jc w:val="center"/>
              <w:rPr>
                <w:rFonts w:eastAsia="Times New Roman"/>
                <w:color w:val="000000"/>
                <w:sz w:val="20"/>
                <w:szCs w:val="20"/>
                <w:lang w:eastAsia="ru-RU"/>
              </w:rPr>
            </w:pPr>
            <w:proofErr w:type="spellStart"/>
            <w:r>
              <w:rPr>
                <w:rFonts w:eastAsia="Times New Roman"/>
                <w:color w:val="000000"/>
                <w:sz w:val="20"/>
                <w:szCs w:val="20"/>
                <w:lang w:eastAsia="ru-RU"/>
              </w:rPr>
              <w:t>кирп</w:t>
            </w:r>
            <w:proofErr w:type="spellEnd"/>
            <w:r>
              <w:rPr>
                <w:rFonts w:eastAsia="Times New Roman"/>
                <w:color w:val="000000"/>
                <w:sz w:val="20"/>
                <w:szCs w:val="20"/>
                <w:lang w:eastAsia="ru-RU"/>
              </w:rPr>
              <w:t xml:space="preserve">. 2 </w:t>
            </w:r>
            <w:proofErr w:type="spellStart"/>
            <w:r>
              <w:rPr>
                <w:rFonts w:eastAsia="Times New Roman"/>
                <w:color w:val="000000"/>
                <w:sz w:val="20"/>
                <w:szCs w:val="20"/>
                <w:lang w:eastAsia="ru-RU"/>
              </w:rPr>
              <w:t>эт</w:t>
            </w:r>
            <w:proofErr w:type="spellEnd"/>
            <w:r>
              <w:rPr>
                <w:rFonts w:eastAsia="Times New Roman"/>
                <w:color w:val="000000"/>
                <w:sz w:val="20"/>
                <w:szCs w:val="20"/>
                <w:lang w:eastAsia="ru-RU"/>
              </w:rPr>
              <w:t>.</w:t>
            </w:r>
          </w:p>
        </w:tc>
        <w:tc>
          <w:tcPr>
            <w:tcW w:w="425"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36700</w:t>
            </w:r>
          </w:p>
        </w:tc>
        <w:tc>
          <w:tcPr>
            <w:tcW w:w="36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9,5</w:t>
            </w:r>
          </w:p>
        </w:tc>
        <w:tc>
          <w:tcPr>
            <w:tcW w:w="498"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348650</w:t>
            </w:r>
          </w:p>
        </w:tc>
        <w:tc>
          <w:tcPr>
            <w:tcW w:w="508"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87163</w:t>
            </w:r>
          </w:p>
        </w:tc>
        <w:tc>
          <w:tcPr>
            <w:tcW w:w="582"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435812,5</w:t>
            </w:r>
          </w:p>
        </w:tc>
        <w:tc>
          <w:tcPr>
            <w:tcW w:w="551"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152534,4</w:t>
            </w:r>
          </w:p>
        </w:tc>
        <w:tc>
          <w:tcPr>
            <w:tcW w:w="50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588346,9</w:t>
            </w:r>
          </w:p>
        </w:tc>
        <w:tc>
          <w:tcPr>
            <w:tcW w:w="217" w:type="pct"/>
            <w:tcBorders>
              <w:top w:val="nil"/>
              <w:left w:val="nil"/>
              <w:bottom w:val="single" w:sz="4" w:space="0" w:color="auto"/>
              <w:right w:val="single" w:sz="4" w:space="0" w:color="auto"/>
            </w:tcBorders>
            <w:shd w:val="clear" w:color="auto" w:fill="auto"/>
            <w:vAlign w:val="center"/>
            <w:hideMark/>
          </w:tcPr>
          <w:p w:rsidR="00C12FF9" w:rsidRPr="00C12FF9" w:rsidRDefault="00673775" w:rsidP="00C12FF9">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4</w:t>
            </w:r>
          </w:p>
        </w:tc>
        <w:tc>
          <w:tcPr>
            <w:tcW w:w="444"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23533,9</w:t>
            </w:r>
          </w:p>
        </w:tc>
      </w:tr>
      <w:tr w:rsidR="00B74447" w:rsidRPr="00C12FF9" w:rsidTr="00B74447">
        <w:trPr>
          <w:trHeight w:val="255"/>
        </w:trPr>
        <w:tc>
          <w:tcPr>
            <w:tcW w:w="558" w:type="pct"/>
            <w:tcBorders>
              <w:top w:val="nil"/>
              <w:left w:val="single" w:sz="4" w:space="0" w:color="auto"/>
              <w:bottom w:val="single" w:sz="4" w:space="0" w:color="auto"/>
              <w:right w:val="single" w:sz="4" w:space="0" w:color="auto"/>
            </w:tcBorders>
            <w:shd w:val="clear" w:color="auto" w:fill="auto"/>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Служебно-бытовые</w:t>
            </w:r>
          </w:p>
        </w:tc>
        <w:tc>
          <w:tcPr>
            <w:tcW w:w="359" w:type="pct"/>
            <w:tcBorders>
              <w:top w:val="nil"/>
              <w:left w:val="nil"/>
              <w:bottom w:val="single" w:sz="4" w:space="0" w:color="auto"/>
              <w:right w:val="single" w:sz="4" w:space="0" w:color="auto"/>
            </w:tcBorders>
            <w:shd w:val="clear" w:color="auto" w:fill="auto"/>
            <w:vAlign w:val="center"/>
            <w:hideMark/>
          </w:tcPr>
          <w:p w:rsidR="00C12FF9" w:rsidRPr="00C12FF9" w:rsidRDefault="00B74447" w:rsidP="00C12FF9">
            <w:pPr>
              <w:spacing w:line="240" w:lineRule="auto"/>
              <w:ind w:firstLine="0"/>
              <w:jc w:val="center"/>
              <w:rPr>
                <w:rFonts w:eastAsia="Times New Roman"/>
                <w:color w:val="000000"/>
                <w:sz w:val="20"/>
                <w:szCs w:val="20"/>
                <w:lang w:eastAsia="ru-RU"/>
              </w:rPr>
            </w:pPr>
            <w:proofErr w:type="spellStart"/>
            <w:r>
              <w:rPr>
                <w:rFonts w:eastAsia="Times New Roman"/>
                <w:color w:val="000000"/>
                <w:sz w:val="20"/>
                <w:szCs w:val="20"/>
                <w:lang w:eastAsia="ru-RU"/>
              </w:rPr>
              <w:t>кирп</w:t>
            </w:r>
            <w:proofErr w:type="spellEnd"/>
            <w:r>
              <w:rPr>
                <w:rFonts w:eastAsia="Times New Roman"/>
                <w:color w:val="000000"/>
                <w:sz w:val="20"/>
                <w:szCs w:val="20"/>
                <w:lang w:eastAsia="ru-RU"/>
              </w:rPr>
              <w:t xml:space="preserve">. 2 </w:t>
            </w:r>
            <w:proofErr w:type="spellStart"/>
            <w:r>
              <w:rPr>
                <w:rFonts w:eastAsia="Times New Roman"/>
                <w:color w:val="000000"/>
                <w:sz w:val="20"/>
                <w:szCs w:val="20"/>
                <w:lang w:eastAsia="ru-RU"/>
              </w:rPr>
              <w:t>эт</w:t>
            </w:r>
            <w:proofErr w:type="spellEnd"/>
            <w:r>
              <w:rPr>
                <w:rFonts w:eastAsia="Times New Roman"/>
                <w:color w:val="000000"/>
                <w:sz w:val="20"/>
                <w:szCs w:val="20"/>
                <w:lang w:eastAsia="ru-RU"/>
              </w:rPr>
              <w:t>.</w:t>
            </w:r>
          </w:p>
        </w:tc>
        <w:tc>
          <w:tcPr>
            <w:tcW w:w="425"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5250</w:t>
            </w:r>
          </w:p>
        </w:tc>
        <w:tc>
          <w:tcPr>
            <w:tcW w:w="36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9,5</w:t>
            </w:r>
          </w:p>
        </w:tc>
        <w:tc>
          <w:tcPr>
            <w:tcW w:w="498"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49875</w:t>
            </w:r>
          </w:p>
        </w:tc>
        <w:tc>
          <w:tcPr>
            <w:tcW w:w="508"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8978</w:t>
            </w:r>
          </w:p>
        </w:tc>
        <w:tc>
          <w:tcPr>
            <w:tcW w:w="582"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58852,5</w:t>
            </w:r>
          </w:p>
        </w:tc>
        <w:tc>
          <w:tcPr>
            <w:tcW w:w="551"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20598,4</w:t>
            </w:r>
          </w:p>
        </w:tc>
        <w:tc>
          <w:tcPr>
            <w:tcW w:w="50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79450,9</w:t>
            </w:r>
          </w:p>
        </w:tc>
        <w:tc>
          <w:tcPr>
            <w:tcW w:w="217" w:type="pct"/>
            <w:tcBorders>
              <w:top w:val="nil"/>
              <w:left w:val="nil"/>
              <w:bottom w:val="single" w:sz="4" w:space="0" w:color="auto"/>
              <w:right w:val="single" w:sz="4" w:space="0" w:color="auto"/>
            </w:tcBorders>
            <w:shd w:val="clear" w:color="auto" w:fill="auto"/>
            <w:vAlign w:val="center"/>
            <w:hideMark/>
          </w:tcPr>
          <w:p w:rsidR="00C12FF9" w:rsidRPr="00C12FF9" w:rsidRDefault="00673775" w:rsidP="00C12FF9">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2,9</w:t>
            </w:r>
          </w:p>
        </w:tc>
        <w:tc>
          <w:tcPr>
            <w:tcW w:w="444"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2270,0</w:t>
            </w:r>
          </w:p>
        </w:tc>
      </w:tr>
      <w:tr w:rsidR="00B74447" w:rsidRPr="00C12FF9" w:rsidTr="00B74447">
        <w:trPr>
          <w:trHeight w:val="255"/>
        </w:trPr>
        <w:tc>
          <w:tcPr>
            <w:tcW w:w="558" w:type="pct"/>
            <w:tcBorders>
              <w:top w:val="nil"/>
              <w:left w:val="single" w:sz="4" w:space="0" w:color="auto"/>
              <w:bottom w:val="single" w:sz="4" w:space="0" w:color="auto"/>
              <w:right w:val="single" w:sz="4" w:space="0" w:color="auto"/>
            </w:tcBorders>
            <w:shd w:val="clear" w:color="auto" w:fill="auto"/>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Итого</w:t>
            </w:r>
          </w:p>
        </w:tc>
        <w:tc>
          <w:tcPr>
            <w:tcW w:w="359"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c>
          <w:tcPr>
            <w:tcW w:w="425"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36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c>
          <w:tcPr>
            <w:tcW w:w="498"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1229775</w:t>
            </w:r>
          </w:p>
        </w:tc>
        <w:tc>
          <w:tcPr>
            <w:tcW w:w="508"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303952,5</w:t>
            </w:r>
          </w:p>
        </w:tc>
        <w:tc>
          <w:tcPr>
            <w:tcW w:w="582"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1533727,5</w:t>
            </w:r>
          </w:p>
        </w:tc>
        <w:tc>
          <w:tcPr>
            <w:tcW w:w="551"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536804,6</w:t>
            </w:r>
          </w:p>
        </w:tc>
        <w:tc>
          <w:tcPr>
            <w:tcW w:w="50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2070532,1</w:t>
            </w:r>
          </w:p>
        </w:tc>
        <w:tc>
          <w:tcPr>
            <w:tcW w:w="217"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c>
          <w:tcPr>
            <w:tcW w:w="444"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81913,3</w:t>
            </w:r>
          </w:p>
        </w:tc>
      </w:tr>
    </w:tbl>
    <w:p w:rsidR="00D470A7" w:rsidRDefault="00D470A7" w:rsidP="00D470A7">
      <w:pPr>
        <w:spacing w:before="360"/>
        <w:rPr>
          <w:lang w:eastAsia="ru-RU"/>
        </w:rPr>
      </w:pPr>
    </w:p>
    <w:p w:rsidR="00D470A7" w:rsidRDefault="00B351DF" w:rsidP="00B351DF">
      <w:pPr>
        <w:pStyle w:val="a4"/>
      </w:pPr>
      <w:bookmarkStart w:id="23" w:name="_Toc502574375"/>
      <w:bookmarkStart w:id="24" w:name="_Toc536736003"/>
      <w:r>
        <w:t xml:space="preserve">2.2 </w:t>
      </w:r>
      <w:r w:rsidR="00D470A7" w:rsidRPr="004A748B">
        <w:t>Расчет сметной стоимости оборудования</w:t>
      </w:r>
      <w:bookmarkEnd w:id="23"/>
      <w:bookmarkEnd w:id="24"/>
    </w:p>
    <w:p w:rsidR="00D470A7" w:rsidRDefault="00D470A7" w:rsidP="00D470A7">
      <w:r>
        <w:t>Капитальные затраты на приобретение и монтаж силового электрооборудования могут быть рассчитаны исходя из суммарной мощности установленного силового электрооборудования.</w:t>
      </w:r>
    </w:p>
    <w:p w:rsidR="00D470A7" w:rsidRDefault="00D470A7" w:rsidP="00D470A7">
      <w:r>
        <w:t xml:space="preserve">Суммарная мощность, согласно таблице </w:t>
      </w:r>
      <w:r w:rsidR="00C12FF9">
        <w:t>5</w:t>
      </w:r>
      <w:r w:rsidR="00B74447">
        <w:t xml:space="preserve"> з</w:t>
      </w:r>
      <w:r>
        <w:t xml:space="preserve">адания, равна </w:t>
      </w:r>
      <w:r w:rsidR="00C12FF9">
        <w:t>676</w:t>
      </w:r>
      <w:r>
        <w:t xml:space="preserve"> кВт.</w:t>
      </w:r>
    </w:p>
    <w:p w:rsidR="00D470A7" w:rsidRDefault="00D470A7" w:rsidP="00D470A7">
      <w:r>
        <w:br w:type="page"/>
      </w:r>
    </w:p>
    <w:p w:rsidR="00D470A7" w:rsidRDefault="00D470A7" w:rsidP="00D470A7">
      <w:pPr>
        <w:spacing w:before="360"/>
        <w:ind w:firstLine="0"/>
      </w:pPr>
      <w:r w:rsidRPr="00622387">
        <w:t>Таблица 3 - Расчет капитальных затрат на оборудование</w:t>
      </w:r>
    </w:p>
    <w:tbl>
      <w:tblPr>
        <w:tblW w:w="5000" w:type="pct"/>
        <w:tblLayout w:type="fixed"/>
        <w:tblLook w:val="04A0" w:firstRow="1" w:lastRow="0" w:firstColumn="1" w:lastColumn="0" w:noHBand="0" w:noVBand="1"/>
      </w:tblPr>
      <w:tblGrid>
        <w:gridCol w:w="434"/>
        <w:gridCol w:w="1943"/>
        <w:gridCol w:w="567"/>
        <w:gridCol w:w="708"/>
        <w:gridCol w:w="852"/>
        <w:gridCol w:w="425"/>
        <w:gridCol w:w="850"/>
        <w:gridCol w:w="852"/>
        <w:gridCol w:w="706"/>
        <w:gridCol w:w="854"/>
        <w:gridCol w:w="1380"/>
      </w:tblGrid>
      <w:tr w:rsidR="00C12FF9" w:rsidRPr="00C12FF9" w:rsidTr="00401DBB">
        <w:trPr>
          <w:trHeight w:val="1530"/>
        </w:trPr>
        <w:tc>
          <w:tcPr>
            <w:tcW w:w="22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c>
          <w:tcPr>
            <w:tcW w:w="1015"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C12FF9" w:rsidRPr="00C12FF9" w:rsidRDefault="00C12FF9" w:rsidP="00C12FF9">
            <w:pPr>
              <w:spacing w:line="240" w:lineRule="auto"/>
              <w:ind w:left="113" w:right="113" w:firstLine="0"/>
              <w:jc w:val="center"/>
              <w:rPr>
                <w:rFonts w:eastAsia="Times New Roman"/>
                <w:color w:val="000000"/>
                <w:sz w:val="20"/>
                <w:szCs w:val="20"/>
                <w:lang w:eastAsia="ru-RU"/>
              </w:rPr>
            </w:pPr>
            <w:r w:rsidRPr="00C12FF9">
              <w:rPr>
                <w:rFonts w:eastAsia="Times New Roman"/>
                <w:color w:val="000000"/>
                <w:sz w:val="20"/>
                <w:szCs w:val="20"/>
                <w:lang w:eastAsia="ru-RU"/>
              </w:rPr>
              <w:t>Наименование оборудования и его краткая характеристика</w:t>
            </w:r>
          </w:p>
        </w:tc>
        <w:tc>
          <w:tcPr>
            <w:tcW w:w="296"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C12FF9" w:rsidRPr="00C12FF9" w:rsidRDefault="00C12FF9" w:rsidP="00C12FF9">
            <w:pPr>
              <w:spacing w:line="240" w:lineRule="auto"/>
              <w:ind w:left="113" w:right="113" w:firstLine="0"/>
              <w:jc w:val="center"/>
              <w:rPr>
                <w:rFonts w:eastAsia="Times New Roman"/>
                <w:color w:val="000000"/>
                <w:sz w:val="20"/>
                <w:szCs w:val="20"/>
                <w:lang w:eastAsia="ru-RU"/>
              </w:rPr>
            </w:pPr>
            <w:r w:rsidRPr="00C12FF9">
              <w:rPr>
                <w:rFonts w:eastAsia="Times New Roman"/>
                <w:color w:val="000000"/>
                <w:sz w:val="20"/>
                <w:szCs w:val="20"/>
                <w:lang w:eastAsia="ru-RU"/>
              </w:rPr>
              <w:t>Количество единиц оборудования</w:t>
            </w:r>
          </w:p>
        </w:tc>
        <w:tc>
          <w:tcPr>
            <w:tcW w:w="370"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C12FF9" w:rsidRPr="00C12FF9" w:rsidRDefault="00C12FF9" w:rsidP="00C12FF9">
            <w:pPr>
              <w:spacing w:line="240" w:lineRule="auto"/>
              <w:ind w:left="113" w:right="113" w:firstLine="0"/>
              <w:jc w:val="center"/>
              <w:rPr>
                <w:rFonts w:eastAsia="Times New Roman"/>
                <w:color w:val="000000"/>
                <w:sz w:val="20"/>
                <w:szCs w:val="20"/>
                <w:lang w:eastAsia="ru-RU"/>
              </w:rPr>
            </w:pPr>
            <w:r w:rsidRPr="00C12FF9">
              <w:rPr>
                <w:rFonts w:eastAsia="Times New Roman"/>
                <w:color w:val="000000"/>
                <w:sz w:val="20"/>
                <w:szCs w:val="20"/>
                <w:lang w:eastAsia="ru-RU"/>
              </w:rPr>
              <w:t>Оптовая цена единицы оборудования, тыс. руб.</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C12FF9" w:rsidRPr="00C12FF9" w:rsidRDefault="00C12FF9" w:rsidP="00C12FF9">
            <w:pPr>
              <w:spacing w:line="240" w:lineRule="auto"/>
              <w:ind w:left="113" w:right="113" w:firstLine="0"/>
              <w:jc w:val="center"/>
              <w:rPr>
                <w:rFonts w:eastAsia="Times New Roman"/>
                <w:color w:val="000000"/>
                <w:sz w:val="20"/>
                <w:szCs w:val="20"/>
                <w:lang w:eastAsia="ru-RU"/>
              </w:rPr>
            </w:pPr>
            <w:r w:rsidRPr="00C12FF9">
              <w:rPr>
                <w:rFonts w:eastAsia="Times New Roman"/>
                <w:color w:val="000000"/>
                <w:sz w:val="20"/>
                <w:szCs w:val="20"/>
                <w:lang w:eastAsia="ru-RU"/>
              </w:rPr>
              <w:t>Сумма затрат на приобретение оборудования, тыс. руб.</w:t>
            </w:r>
          </w:p>
        </w:tc>
        <w:tc>
          <w:tcPr>
            <w:tcW w:w="666" w:type="pct"/>
            <w:gridSpan w:val="2"/>
            <w:tcBorders>
              <w:top w:val="single" w:sz="4" w:space="0" w:color="auto"/>
              <w:left w:val="nil"/>
              <w:bottom w:val="single" w:sz="4" w:space="0" w:color="auto"/>
              <w:right w:val="single" w:sz="4" w:space="0" w:color="000000"/>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Дополн</w:t>
            </w:r>
            <w:proofErr w:type="gramStart"/>
            <w:r w:rsidRPr="00C12FF9">
              <w:rPr>
                <w:rFonts w:eastAsia="Times New Roman"/>
                <w:color w:val="000000"/>
                <w:sz w:val="20"/>
                <w:szCs w:val="20"/>
                <w:lang w:eastAsia="ru-RU"/>
              </w:rPr>
              <w:t>и-</w:t>
            </w:r>
            <w:proofErr w:type="gramEnd"/>
            <w:r w:rsidRPr="00C12FF9">
              <w:rPr>
                <w:rFonts w:eastAsia="Times New Roman"/>
                <w:color w:val="000000"/>
                <w:sz w:val="20"/>
                <w:szCs w:val="20"/>
                <w:lang w:eastAsia="ru-RU"/>
              </w:rPr>
              <w:t xml:space="preserve"> тельные затраты на доставку и монтаж</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C12FF9" w:rsidRPr="00C12FF9" w:rsidRDefault="00C12FF9" w:rsidP="00C12FF9">
            <w:pPr>
              <w:spacing w:line="240" w:lineRule="auto"/>
              <w:ind w:left="113" w:right="113" w:firstLine="0"/>
              <w:jc w:val="center"/>
              <w:rPr>
                <w:rFonts w:eastAsia="Times New Roman"/>
                <w:color w:val="000000"/>
                <w:sz w:val="20"/>
                <w:szCs w:val="20"/>
                <w:lang w:eastAsia="ru-RU"/>
              </w:rPr>
            </w:pPr>
            <w:r w:rsidRPr="00C12FF9">
              <w:rPr>
                <w:rFonts w:eastAsia="Times New Roman"/>
                <w:color w:val="000000"/>
                <w:sz w:val="20"/>
                <w:szCs w:val="20"/>
                <w:lang w:eastAsia="ru-RU"/>
              </w:rPr>
              <w:t>Сметная стоимость, тыс. руб.</w:t>
            </w:r>
          </w:p>
        </w:tc>
        <w:tc>
          <w:tcPr>
            <w:tcW w:w="815" w:type="pct"/>
            <w:gridSpan w:val="2"/>
            <w:tcBorders>
              <w:top w:val="single" w:sz="4" w:space="0" w:color="auto"/>
              <w:left w:val="nil"/>
              <w:bottom w:val="single" w:sz="4" w:space="0" w:color="auto"/>
              <w:right w:val="single" w:sz="4" w:space="0" w:color="000000"/>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Годовая сумма амортизационных отчислений, тыс. руб.</w:t>
            </w:r>
          </w:p>
        </w:tc>
        <w:tc>
          <w:tcPr>
            <w:tcW w:w="721"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C12FF9" w:rsidRPr="00C12FF9" w:rsidRDefault="00C12FF9" w:rsidP="00C12FF9">
            <w:pPr>
              <w:spacing w:line="240" w:lineRule="auto"/>
              <w:ind w:left="113" w:right="113" w:firstLine="0"/>
              <w:jc w:val="center"/>
              <w:rPr>
                <w:rFonts w:eastAsia="Times New Roman"/>
                <w:color w:val="000000"/>
                <w:sz w:val="20"/>
                <w:szCs w:val="20"/>
                <w:lang w:eastAsia="ru-RU"/>
              </w:rPr>
            </w:pPr>
            <w:r w:rsidRPr="00C12FF9">
              <w:rPr>
                <w:rFonts w:eastAsia="Times New Roman"/>
                <w:color w:val="000000"/>
                <w:sz w:val="20"/>
                <w:szCs w:val="20"/>
                <w:lang w:eastAsia="ru-RU"/>
              </w:rPr>
              <w:t>Примечание</w:t>
            </w:r>
          </w:p>
        </w:tc>
      </w:tr>
      <w:tr w:rsidR="00401DBB" w:rsidRPr="00C12FF9" w:rsidTr="00401DBB">
        <w:trPr>
          <w:trHeight w:val="765"/>
        </w:trPr>
        <w:tc>
          <w:tcPr>
            <w:tcW w:w="227"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c>
          <w:tcPr>
            <w:tcW w:w="1015"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c>
          <w:tcPr>
            <w:tcW w:w="296"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c>
          <w:tcPr>
            <w:tcW w:w="370"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c>
          <w:tcPr>
            <w:tcW w:w="222"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в %</w:t>
            </w:r>
          </w:p>
        </w:tc>
        <w:tc>
          <w:tcPr>
            <w:tcW w:w="444"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в тыс. руб.</w:t>
            </w: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Норма, %</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Сумма, тыс. руб.</w:t>
            </w:r>
          </w:p>
        </w:tc>
        <w:tc>
          <w:tcPr>
            <w:tcW w:w="721" w:type="pct"/>
            <w:vMerge/>
            <w:tcBorders>
              <w:top w:val="single" w:sz="4" w:space="0" w:color="auto"/>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w:t>
            </w:r>
          </w:p>
        </w:tc>
        <w:tc>
          <w:tcPr>
            <w:tcW w:w="101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w:t>
            </w:r>
          </w:p>
        </w:tc>
        <w:tc>
          <w:tcPr>
            <w:tcW w:w="29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w:t>
            </w:r>
          </w:p>
        </w:tc>
        <w:tc>
          <w:tcPr>
            <w:tcW w:w="370"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4</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w:t>
            </w:r>
          </w:p>
        </w:tc>
        <w:tc>
          <w:tcPr>
            <w:tcW w:w="222"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6</w:t>
            </w:r>
          </w:p>
        </w:tc>
        <w:tc>
          <w:tcPr>
            <w:tcW w:w="444"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7</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8</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9</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10</w:t>
            </w:r>
          </w:p>
        </w:tc>
        <w:tc>
          <w:tcPr>
            <w:tcW w:w="721"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11</w:t>
            </w:r>
          </w:p>
        </w:tc>
      </w:tr>
      <w:tr w:rsidR="00C12FF9"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I.</w:t>
            </w:r>
          </w:p>
        </w:tc>
        <w:tc>
          <w:tcPr>
            <w:tcW w:w="3237" w:type="pct"/>
            <w:gridSpan w:val="7"/>
            <w:tcBorders>
              <w:top w:val="single" w:sz="4" w:space="0" w:color="auto"/>
              <w:left w:val="nil"/>
              <w:bottom w:val="single" w:sz="4" w:space="0" w:color="auto"/>
              <w:right w:val="single" w:sz="4" w:space="0" w:color="000000"/>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Основное технологическое и подъемно-транспортное оборудование:</w:t>
            </w:r>
          </w:p>
        </w:tc>
        <w:tc>
          <w:tcPr>
            <w:tcW w:w="369" w:type="pct"/>
            <w:tcBorders>
              <w:top w:val="nil"/>
              <w:left w:val="nil"/>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c>
          <w:tcPr>
            <w:tcW w:w="721" w:type="pct"/>
            <w:tcBorders>
              <w:top w:val="nil"/>
              <w:left w:val="nil"/>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c>
          <w:tcPr>
            <w:tcW w:w="1015" w:type="pct"/>
            <w:tcBorders>
              <w:top w:val="nil"/>
              <w:left w:val="nil"/>
              <w:bottom w:val="single" w:sz="4" w:space="0" w:color="auto"/>
              <w:right w:val="single" w:sz="4" w:space="0" w:color="auto"/>
            </w:tcBorders>
            <w:shd w:val="clear" w:color="auto" w:fill="auto"/>
            <w:noWrap/>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xml:space="preserve">Печь </w:t>
            </w:r>
            <w:proofErr w:type="spellStart"/>
            <w:r w:rsidRPr="00C12FF9">
              <w:rPr>
                <w:rFonts w:eastAsia="Times New Roman"/>
                <w:color w:val="000000"/>
                <w:sz w:val="20"/>
                <w:szCs w:val="20"/>
                <w:lang w:eastAsia="ru-RU"/>
              </w:rPr>
              <w:t>графитации</w:t>
            </w:r>
            <w:proofErr w:type="spellEnd"/>
            <w:r w:rsidRPr="00C12FF9">
              <w:rPr>
                <w:rFonts w:eastAsia="Times New Roman"/>
                <w:color w:val="000000"/>
                <w:sz w:val="20"/>
                <w:szCs w:val="20"/>
                <w:lang w:eastAsia="ru-RU"/>
              </w:rPr>
              <w:t xml:space="preserve"> </w:t>
            </w:r>
          </w:p>
        </w:tc>
        <w:tc>
          <w:tcPr>
            <w:tcW w:w="296"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20</w:t>
            </w:r>
          </w:p>
        </w:tc>
        <w:tc>
          <w:tcPr>
            <w:tcW w:w="37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6800</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136000</w:t>
            </w:r>
          </w:p>
        </w:tc>
        <w:tc>
          <w:tcPr>
            <w:tcW w:w="222"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20</w:t>
            </w:r>
          </w:p>
        </w:tc>
        <w:tc>
          <w:tcPr>
            <w:tcW w:w="444"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27200</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163200</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10%</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16320,0</w:t>
            </w:r>
          </w:p>
        </w:tc>
        <w:tc>
          <w:tcPr>
            <w:tcW w:w="72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Данные получены из задания</w:t>
            </w: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c>
          <w:tcPr>
            <w:tcW w:w="1015" w:type="pct"/>
            <w:tcBorders>
              <w:top w:val="nil"/>
              <w:left w:val="nil"/>
              <w:bottom w:val="single" w:sz="4" w:space="0" w:color="auto"/>
              <w:right w:val="single" w:sz="4" w:space="0" w:color="auto"/>
            </w:tcBorders>
            <w:shd w:val="clear" w:color="auto" w:fill="auto"/>
            <w:noWrap/>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xml:space="preserve">Кран специальный </w:t>
            </w:r>
          </w:p>
        </w:tc>
        <w:tc>
          <w:tcPr>
            <w:tcW w:w="296"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w:t>
            </w:r>
          </w:p>
        </w:tc>
        <w:tc>
          <w:tcPr>
            <w:tcW w:w="37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2800</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2800</w:t>
            </w:r>
          </w:p>
        </w:tc>
        <w:tc>
          <w:tcPr>
            <w:tcW w:w="222"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20</w:t>
            </w:r>
          </w:p>
        </w:tc>
        <w:tc>
          <w:tcPr>
            <w:tcW w:w="444"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560</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3360</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10%</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336,0</w:t>
            </w:r>
          </w:p>
        </w:tc>
        <w:tc>
          <w:tcPr>
            <w:tcW w:w="721" w:type="pct"/>
            <w:vMerge/>
            <w:tcBorders>
              <w:top w:val="nil"/>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c>
          <w:tcPr>
            <w:tcW w:w="1015" w:type="pct"/>
            <w:tcBorders>
              <w:top w:val="nil"/>
              <w:left w:val="nil"/>
              <w:bottom w:val="single" w:sz="4" w:space="0" w:color="auto"/>
              <w:right w:val="single" w:sz="4" w:space="0" w:color="auto"/>
            </w:tcBorders>
            <w:shd w:val="clear" w:color="auto" w:fill="auto"/>
            <w:noWrap/>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xml:space="preserve">Станок по торцовке </w:t>
            </w:r>
          </w:p>
        </w:tc>
        <w:tc>
          <w:tcPr>
            <w:tcW w:w="296"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w:t>
            </w:r>
          </w:p>
        </w:tc>
        <w:tc>
          <w:tcPr>
            <w:tcW w:w="37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2875</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2875</w:t>
            </w:r>
          </w:p>
        </w:tc>
        <w:tc>
          <w:tcPr>
            <w:tcW w:w="222"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20</w:t>
            </w:r>
          </w:p>
        </w:tc>
        <w:tc>
          <w:tcPr>
            <w:tcW w:w="444"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575</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3450</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13%</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431,3</w:t>
            </w:r>
          </w:p>
        </w:tc>
        <w:tc>
          <w:tcPr>
            <w:tcW w:w="721" w:type="pct"/>
            <w:vMerge/>
            <w:tcBorders>
              <w:top w:val="nil"/>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c>
          <w:tcPr>
            <w:tcW w:w="1015" w:type="pct"/>
            <w:tcBorders>
              <w:top w:val="nil"/>
              <w:left w:val="nil"/>
              <w:bottom w:val="single" w:sz="4" w:space="0" w:color="auto"/>
              <w:right w:val="single" w:sz="4" w:space="0" w:color="auto"/>
            </w:tcBorders>
            <w:shd w:val="clear" w:color="auto" w:fill="auto"/>
            <w:noWrap/>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xml:space="preserve">Насосная гидростанция </w:t>
            </w:r>
          </w:p>
        </w:tc>
        <w:tc>
          <w:tcPr>
            <w:tcW w:w="296"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w:t>
            </w:r>
          </w:p>
        </w:tc>
        <w:tc>
          <w:tcPr>
            <w:tcW w:w="37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3950</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3950</w:t>
            </w:r>
          </w:p>
        </w:tc>
        <w:tc>
          <w:tcPr>
            <w:tcW w:w="222"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20</w:t>
            </w:r>
          </w:p>
        </w:tc>
        <w:tc>
          <w:tcPr>
            <w:tcW w:w="444"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790</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4740</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13%</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592,5</w:t>
            </w:r>
          </w:p>
        </w:tc>
        <w:tc>
          <w:tcPr>
            <w:tcW w:w="721" w:type="pct"/>
            <w:vMerge/>
            <w:tcBorders>
              <w:top w:val="nil"/>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c>
          <w:tcPr>
            <w:tcW w:w="1015" w:type="pct"/>
            <w:tcBorders>
              <w:top w:val="nil"/>
              <w:left w:val="nil"/>
              <w:bottom w:val="single" w:sz="4" w:space="0" w:color="auto"/>
              <w:right w:val="single" w:sz="4" w:space="0" w:color="auto"/>
            </w:tcBorders>
            <w:shd w:val="clear" w:color="auto" w:fill="auto"/>
            <w:noWrap/>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Механизмы системы транспорта</w:t>
            </w:r>
          </w:p>
        </w:tc>
        <w:tc>
          <w:tcPr>
            <w:tcW w:w="296"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4</w:t>
            </w:r>
          </w:p>
        </w:tc>
        <w:tc>
          <w:tcPr>
            <w:tcW w:w="370" w:type="pct"/>
            <w:tcBorders>
              <w:top w:val="nil"/>
              <w:left w:val="nil"/>
              <w:bottom w:val="single" w:sz="4" w:space="0" w:color="auto"/>
              <w:right w:val="single" w:sz="4" w:space="0" w:color="auto"/>
            </w:tcBorders>
            <w:shd w:val="clear" w:color="auto" w:fill="auto"/>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2700</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10800</w:t>
            </w:r>
          </w:p>
        </w:tc>
        <w:tc>
          <w:tcPr>
            <w:tcW w:w="222"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20</w:t>
            </w:r>
          </w:p>
        </w:tc>
        <w:tc>
          <w:tcPr>
            <w:tcW w:w="444"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2160</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12960</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13%</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1620,0</w:t>
            </w:r>
          </w:p>
        </w:tc>
        <w:tc>
          <w:tcPr>
            <w:tcW w:w="721" w:type="pct"/>
            <w:vMerge/>
            <w:tcBorders>
              <w:top w:val="nil"/>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c>
          <w:tcPr>
            <w:tcW w:w="1015" w:type="pct"/>
            <w:tcBorders>
              <w:top w:val="nil"/>
              <w:left w:val="nil"/>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Итого</w:t>
            </w:r>
          </w:p>
        </w:tc>
        <w:tc>
          <w:tcPr>
            <w:tcW w:w="29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c>
          <w:tcPr>
            <w:tcW w:w="370"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156425</w:t>
            </w:r>
          </w:p>
        </w:tc>
        <w:tc>
          <w:tcPr>
            <w:tcW w:w="222"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c>
          <w:tcPr>
            <w:tcW w:w="444"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31285</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187710</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401DBB">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19299,8</w:t>
            </w:r>
          </w:p>
        </w:tc>
        <w:tc>
          <w:tcPr>
            <w:tcW w:w="721" w:type="pct"/>
            <w:vMerge/>
            <w:tcBorders>
              <w:top w:val="nil"/>
              <w:left w:val="single" w:sz="4" w:space="0" w:color="auto"/>
              <w:bottom w:val="single" w:sz="4" w:space="0" w:color="000000"/>
              <w:right w:val="single" w:sz="4" w:space="0" w:color="auto"/>
            </w:tcBorders>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p>
        </w:tc>
      </w:tr>
      <w:tr w:rsidR="00401DBB" w:rsidRPr="00C12FF9" w:rsidTr="00401DBB">
        <w:trPr>
          <w:trHeight w:val="1020"/>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c>
          <w:tcPr>
            <w:tcW w:w="2792" w:type="pct"/>
            <w:gridSpan w:val="6"/>
            <w:tcBorders>
              <w:top w:val="single" w:sz="4" w:space="0" w:color="auto"/>
              <w:left w:val="nil"/>
              <w:bottom w:val="single" w:sz="4" w:space="0" w:color="auto"/>
              <w:right w:val="single" w:sz="4" w:space="0" w:color="000000"/>
            </w:tcBorders>
            <w:shd w:val="clear" w:color="000000" w:fill="FFFFFF"/>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Неучтенно-технологическое и подъемно-транспортное оборудование</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56313</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15%</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8447,0</w:t>
            </w:r>
          </w:p>
        </w:tc>
        <w:tc>
          <w:tcPr>
            <w:tcW w:w="721"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30% от сметной стоимости основного оборудования</w:t>
            </w: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c>
          <w:tcPr>
            <w:tcW w:w="2348" w:type="pct"/>
            <w:gridSpan w:val="5"/>
            <w:tcBorders>
              <w:top w:val="single" w:sz="4" w:space="0" w:color="auto"/>
              <w:left w:val="nil"/>
              <w:bottom w:val="single" w:sz="4" w:space="0" w:color="auto"/>
              <w:right w:val="nil"/>
            </w:tcBorders>
            <w:shd w:val="clear" w:color="000000" w:fill="FFFFFF"/>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Итого технологическое и подъемно- транспортное оборудование</w:t>
            </w:r>
          </w:p>
        </w:tc>
        <w:tc>
          <w:tcPr>
            <w:tcW w:w="444"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244023</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27746,7</w:t>
            </w:r>
          </w:p>
        </w:tc>
        <w:tc>
          <w:tcPr>
            <w:tcW w:w="721"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w:t>
            </w:r>
          </w:p>
        </w:tc>
      </w:tr>
      <w:tr w:rsidR="00401DBB" w:rsidRPr="00C12FF9" w:rsidTr="00401DBB">
        <w:trPr>
          <w:trHeight w:val="1530"/>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II.</w:t>
            </w:r>
          </w:p>
        </w:tc>
        <w:tc>
          <w:tcPr>
            <w:tcW w:w="2792" w:type="pct"/>
            <w:gridSpan w:val="6"/>
            <w:tcBorders>
              <w:top w:val="single" w:sz="4" w:space="0" w:color="auto"/>
              <w:left w:val="nil"/>
              <w:bottom w:val="single" w:sz="4" w:space="0" w:color="auto"/>
              <w:right w:val="single" w:sz="4" w:space="0" w:color="000000"/>
            </w:tcBorders>
            <w:shd w:val="clear" w:color="000000" w:fill="FFFFFF"/>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КИП и средства автоматизации</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36603</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18%</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6588,6</w:t>
            </w:r>
          </w:p>
        </w:tc>
        <w:tc>
          <w:tcPr>
            <w:tcW w:w="721"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15% к сметной стоимости всего технологического и подъемно- транспортного оборудования</w:t>
            </w: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III.</w:t>
            </w:r>
          </w:p>
        </w:tc>
        <w:tc>
          <w:tcPr>
            <w:tcW w:w="2792" w:type="pct"/>
            <w:gridSpan w:val="6"/>
            <w:tcBorders>
              <w:top w:val="single" w:sz="4" w:space="0" w:color="auto"/>
              <w:left w:val="nil"/>
              <w:bottom w:val="single" w:sz="4" w:space="0" w:color="auto"/>
              <w:right w:val="single" w:sz="4" w:space="0" w:color="000000"/>
            </w:tcBorders>
            <w:shd w:val="clear" w:color="000000" w:fill="FFFFFF"/>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Технологические внутрицеховые трубопроводы</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24402</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14%</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3416,3</w:t>
            </w:r>
          </w:p>
        </w:tc>
        <w:tc>
          <w:tcPr>
            <w:tcW w:w="721"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10</w:t>
            </w:r>
            <w:proofErr w:type="gramStart"/>
            <w:r w:rsidRPr="00C12FF9">
              <w:rPr>
                <w:rFonts w:eastAsia="Times New Roman"/>
                <w:color w:val="000000"/>
                <w:sz w:val="20"/>
                <w:szCs w:val="20"/>
                <w:lang w:eastAsia="ru-RU"/>
              </w:rPr>
              <w:t>% Т</w:t>
            </w:r>
            <w:proofErr w:type="gramEnd"/>
            <w:r w:rsidRPr="00C12FF9">
              <w:rPr>
                <w:rFonts w:eastAsia="Times New Roman"/>
                <w:color w:val="000000"/>
                <w:sz w:val="20"/>
                <w:szCs w:val="20"/>
                <w:lang w:eastAsia="ru-RU"/>
              </w:rPr>
              <w:t>о же</w:t>
            </w: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IV.</w:t>
            </w:r>
          </w:p>
        </w:tc>
        <w:tc>
          <w:tcPr>
            <w:tcW w:w="2792" w:type="pct"/>
            <w:gridSpan w:val="6"/>
            <w:tcBorders>
              <w:top w:val="single" w:sz="4" w:space="0" w:color="auto"/>
              <w:left w:val="nil"/>
              <w:bottom w:val="single" w:sz="4" w:space="0" w:color="auto"/>
              <w:right w:val="single" w:sz="4" w:space="0" w:color="000000"/>
            </w:tcBorders>
            <w:shd w:val="clear" w:color="000000" w:fill="FFFFFF"/>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Инструменты, приспособления, производств</w:t>
            </w:r>
            <w:proofErr w:type="gramStart"/>
            <w:r w:rsidRPr="00C12FF9">
              <w:rPr>
                <w:rFonts w:eastAsia="Times New Roman"/>
                <w:color w:val="000000"/>
                <w:sz w:val="20"/>
                <w:szCs w:val="20"/>
                <w:lang w:eastAsia="ru-RU"/>
              </w:rPr>
              <w:t>.</w:t>
            </w:r>
            <w:proofErr w:type="gramEnd"/>
            <w:r w:rsidRPr="00C12FF9">
              <w:rPr>
                <w:rFonts w:eastAsia="Times New Roman"/>
                <w:color w:val="000000"/>
                <w:sz w:val="20"/>
                <w:szCs w:val="20"/>
                <w:lang w:eastAsia="ru-RU"/>
              </w:rPr>
              <w:t xml:space="preserve"> </w:t>
            </w:r>
            <w:proofErr w:type="gramStart"/>
            <w:r w:rsidRPr="00C12FF9">
              <w:rPr>
                <w:rFonts w:eastAsia="Times New Roman"/>
                <w:color w:val="000000"/>
                <w:sz w:val="20"/>
                <w:szCs w:val="20"/>
                <w:lang w:eastAsia="ru-RU"/>
              </w:rPr>
              <w:t>и</w:t>
            </w:r>
            <w:proofErr w:type="gramEnd"/>
            <w:r w:rsidRPr="00C12FF9">
              <w:rPr>
                <w:rFonts w:eastAsia="Times New Roman"/>
                <w:color w:val="000000"/>
                <w:sz w:val="20"/>
                <w:szCs w:val="20"/>
                <w:lang w:eastAsia="ru-RU"/>
              </w:rPr>
              <w:t>нвентарь</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1830</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16%</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292,8</w:t>
            </w:r>
          </w:p>
        </w:tc>
        <w:tc>
          <w:tcPr>
            <w:tcW w:w="721"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5</w:t>
            </w:r>
            <w:proofErr w:type="gramStart"/>
            <w:r w:rsidRPr="00C12FF9">
              <w:rPr>
                <w:rFonts w:eastAsia="Times New Roman"/>
                <w:color w:val="000000"/>
                <w:sz w:val="20"/>
                <w:szCs w:val="20"/>
                <w:lang w:eastAsia="ru-RU"/>
              </w:rPr>
              <w:t>% Т</w:t>
            </w:r>
            <w:proofErr w:type="gramEnd"/>
            <w:r w:rsidRPr="00C12FF9">
              <w:rPr>
                <w:rFonts w:eastAsia="Times New Roman"/>
                <w:color w:val="000000"/>
                <w:sz w:val="20"/>
                <w:szCs w:val="20"/>
                <w:lang w:eastAsia="ru-RU"/>
              </w:rPr>
              <w:t>о же</w:t>
            </w:r>
          </w:p>
        </w:tc>
      </w:tr>
      <w:tr w:rsidR="00401DBB" w:rsidRPr="00C12FF9" w:rsidTr="00401DBB">
        <w:trPr>
          <w:trHeight w:val="765"/>
        </w:trPr>
        <w:tc>
          <w:tcPr>
            <w:tcW w:w="227" w:type="pct"/>
            <w:tcBorders>
              <w:top w:val="nil"/>
              <w:left w:val="single" w:sz="4" w:space="0" w:color="auto"/>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V.</w:t>
            </w:r>
          </w:p>
        </w:tc>
        <w:tc>
          <w:tcPr>
            <w:tcW w:w="2792" w:type="pct"/>
            <w:gridSpan w:val="6"/>
            <w:tcBorders>
              <w:top w:val="single" w:sz="4" w:space="0" w:color="auto"/>
              <w:left w:val="nil"/>
              <w:bottom w:val="single" w:sz="4" w:space="0" w:color="auto"/>
              <w:right w:val="single" w:sz="4" w:space="0" w:color="000000"/>
            </w:tcBorders>
            <w:shd w:val="clear" w:color="000000" w:fill="FFFFFF"/>
            <w:vAlign w:val="center"/>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Силовое электрооборудование</w:t>
            </w:r>
          </w:p>
        </w:tc>
        <w:tc>
          <w:tcPr>
            <w:tcW w:w="445"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2704</w:t>
            </w:r>
          </w:p>
        </w:tc>
        <w:tc>
          <w:tcPr>
            <w:tcW w:w="369"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13%</w:t>
            </w:r>
          </w:p>
        </w:tc>
        <w:tc>
          <w:tcPr>
            <w:tcW w:w="446"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351,5</w:t>
            </w:r>
          </w:p>
        </w:tc>
        <w:tc>
          <w:tcPr>
            <w:tcW w:w="721"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 xml:space="preserve">4000 </w:t>
            </w:r>
            <w:proofErr w:type="spellStart"/>
            <w:r w:rsidRPr="00C12FF9">
              <w:rPr>
                <w:rFonts w:eastAsia="Times New Roman"/>
                <w:color w:val="000000"/>
                <w:sz w:val="20"/>
                <w:szCs w:val="20"/>
                <w:lang w:eastAsia="ru-RU"/>
              </w:rPr>
              <w:t>руб</w:t>
            </w:r>
            <w:proofErr w:type="spellEnd"/>
            <w:r w:rsidRPr="00C12FF9">
              <w:rPr>
                <w:rFonts w:eastAsia="Times New Roman"/>
                <w:color w:val="000000"/>
                <w:sz w:val="20"/>
                <w:szCs w:val="20"/>
                <w:lang w:eastAsia="ru-RU"/>
              </w:rPr>
              <w:t xml:space="preserve"> за кВт установленной Мощности</w:t>
            </w:r>
          </w:p>
        </w:tc>
      </w:tr>
      <w:tr w:rsidR="00401DBB" w:rsidRPr="00C12FF9" w:rsidTr="00401DBB">
        <w:trPr>
          <w:trHeight w:val="255"/>
        </w:trPr>
        <w:tc>
          <w:tcPr>
            <w:tcW w:w="227" w:type="pct"/>
            <w:tcBorders>
              <w:top w:val="nil"/>
              <w:left w:val="single" w:sz="4" w:space="0" w:color="auto"/>
              <w:bottom w:val="single" w:sz="4" w:space="0" w:color="auto"/>
              <w:right w:val="single" w:sz="4" w:space="0" w:color="auto"/>
            </w:tcBorders>
            <w:shd w:val="clear" w:color="000000" w:fill="FFFFFF"/>
            <w:noWrap/>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 </w:t>
            </w:r>
          </w:p>
        </w:tc>
        <w:tc>
          <w:tcPr>
            <w:tcW w:w="2792" w:type="pct"/>
            <w:gridSpan w:val="6"/>
            <w:tcBorders>
              <w:top w:val="single" w:sz="4" w:space="0" w:color="auto"/>
              <w:left w:val="nil"/>
              <w:bottom w:val="single" w:sz="4" w:space="0" w:color="auto"/>
              <w:right w:val="single" w:sz="4" w:space="0" w:color="000000"/>
            </w:tcBorders>
            <w:shd w:val="clear" w:color="000000" w:fill="FFFFFF"/>
            <w:vAlign w:val="bottom"/>
            <w:hideMark/>
          </w:tcPr>
          <w:p w:rsidR="00C12FF9" w:rsidRPr="00C12FF9" w:rsidRDefault="00C12FF9" w:rsidP="00C12FF9">
            <w:pPr>
              <w:spacing w:line="240" w:lineRule="auto"/>
              <w:ind w:firstLine="0"/>
              <w:jc w:val="left"/>
              <w:rPr>
                <w:rFonts w:eastAsia="Times New Roman"/>
                <w:color w:val="000000"/>
                <w:sz w:val="20"/>
                <w:szCs w:val="20"/>
                <w:lang w:eastAsia="ru-RU"/>
              </w:rPr>
            </w:pPr>
            <w:r w:rsidRPr="00C12FF9">
              <w:rPr>
                <w:rFonts w:eastAsia="Times New Roman"/>
                <w:color w:val="000000"/>
                <w:sz w:val="20"/>
                <w:szCs w:val="20"/>
                <w:lang w:eastAsia="ru-RU"/>
              </w:rPr>
              <w:t>Всего капитальных затрат на оборудование</w:t>
            </w:r>
          </w:p>
        </w:tc>
        <w:tc>
          <w:tcPr>
            <w:tcW w:w="445" w:type="pct"/>
            <w:tcBorders>
              <w:top w:val="nil"/>
              <w:left w:val="nil"/>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309563</w:t>
            </w:r>
          </w:p>
        </w:tc>
        <w:tc>
          <w:tcPr>
            <w:tcW w:w="369" w:type="pct"/>
            <w:tcBorders>
              <w:top w:val="nil"/>
              <w:left w:val="nil"/>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c>
          <w:tcPr>
            <w:tcW w:w="446" w:type="pct"/>
            <w:tcBorders>
              <w:top w:val="nil"/>
              <w:left w:val="nil"/>
              <w:bottom w:val="single" w:sz="4" w:space="0" w:color="auto"/>
              <w:right w:val="single" w:sz="4" w:space="0" w:color="auto"/>
            </w:tcBorders>
            <w:shd w:val="clear" w:color="000000" w:fill="FFFFFF"/>
            <w:vAlign w:val="bottom"/>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38396</w:t>
            </w:r>
          </w:p>
        </w:tc>
        <w:tc>
          <w:tcPr>
            <w:tcW w:w="721" w:type="pct"/>
            <w:tcBorders>
              <w:top w:val="nil"/>
              <w:left w:val="nil"/>
              <w:bottom w:val="single" w:sz="4" w:space="0" w:color="auto"/>
              <w:right w:val="single" w:sz="4" w:space="0" w:color="auto"/>
            </w:tcBorders>
            <w:shd w:val="clear" w:color="000000" w:fill="FFFFFF"/>
            <w:vAlign w:val="center"/>
            <w:hideMark/>
          </w:tcPr>
          <w:p w:rsidR="00C12FF9" w:rsidRPr="00C12FF9" w:rsidRDefault="00C12FF9" w:rsidP="00C12FF9">
            <w:pPr>
              <w:spacing w:line="240" w:lineRule="auto"/>
              <w:ind w:firstLine="0"/>
              <w:jc w:val="center"/>
              <w:rPr>
                <w:rFonts w:eastAsia="Times New Roman"/>
                <w:color w:val="000000"/>
                <w:sz w:val="20"/>
                <w:szCs w:val="20"/>
                <w:lang w:eastAsia="ru-RU"/>
              </w:rPr>
            </w:pPr>
            <w:r w:rsidRPr="00C12FF9">
              <w:rPr>
                <w:rFonts w:eastAsia="Times New Roman"/>
                <w:color w:val="000000"/>
                <w:sz w:val="20"/>
                <w:szCs w:val="20"/>
                <w:lang w:eastAsia="ru-RU"/>
              </w:rPr>
              <w:t>-</w:t>
            </w:r>
          </w:p>
        </w:tc>
      </w:tr>
    </w:tbl>
    <w:p w:rsidR="00C12FF9" w:rsidRDefault="00C12FF9" w:rsidP="00D470A7">
      <w:pPr>
        <w:spacing w:before="360"/>
        <w:ind w:firstLine="0"/>
      </w:pPr>
    </w:p>
    <w:p w:rsidR="00D470A7" w:rsidRDefault="00B351DF" w:rsidP="00B351DF">
      <w:pPr>
        <w:pStyle w:val="a4"/>
      </w:pPr>
      <w:bookmarkStart w:id="25" w:name="_Toc502574376"/>
      <w:bookmarkStart w:id="26" w:name="_Toc536736004"/>
      <w:r>
        <w:t xml:space="preserve">2.3 </w:t>
      </w:r>
      <w:r w:rsidR="00D470A7" w:rsidRPr="0016160F">
        <w:t>Составление сводной сметы капитальных вложений в проектируемый объект</w:t>
      </w:r>
      <w:bookmarkEnd w:id="25"/>
      <w:bookmarkEnd w:id="26"/>
    </w:p>
    <w:p w:rsidR="00D470A7" w:rsidRDefault="00D470A7" w:rsidP="00D470A7">
      <w:r>
        <w:t>В сводной смете капитальных вложений представлены капитальные вложения на объекты основного производственного назначения, а так же затраты на создание и расширение существующих объектов подсобно-вспомогательного и обслуживающего назначения. Эти затраты учтены в расчетах капитальных затрат на строительство зданий и сооружений в соответствии с заданием.</w:t>
      </w:r>
    </w:p>
    <w:p w:rsidR="00D470A7" w:rsidRDefault="00D470A7" w:rsidP="00D470A7">
      <w:r>
        <w:t>Удельные капиталовложения рассчитываются по формуле:</w:t>
      </w:r>
    </w:p>
    <w:p w:rsidR="00D470A7" w:rsidRPr="0016160F" w:rsidRDefault="00D470A7" w:rsidP="00D470A7">
      <w:pPr>
        <w:tabs>
          <w:tab w:val="right" w:pos="9355"/>
        </w:tabs>
        <w:spacing w:before="360" w:after="360"/>
        <w:rPr>
          <w:rFonts w:eastAsia="Times New Roman"/>
          <w:lang w:eastAsia="ru-RU"/>
        </w:rPr>
      </w:pPr>
      <w:proofErr w:type="spellStart"/>
      <w:r w:rsidRPr="0016160F">
        <w:rPr>
          <w:rFonts w:eastAsia="Times New Roman"/>
          <w:lang w:eastAsia="ru-RU"/>
        </w:rPr>
        <w:t>Куд</w:t>
      </w:r>
      <w:proofErr w:type="spellEnd"/>
      <w:proofErr w:type="gramStart"/>
      <w:r w:rsidRPr="0016160F">
        <w:rPr>
          <w:rFonts w:eastAsia="Times New Roman"/>
          <w:lang w:eastAsia="ru-RU"/>
        </w:rPr>
        <w:t xml:space="preserve"> = К</w:t>
      </w:r>
      <w:proofErr w:type="gramEnd"/>
      <w:r w:rsidRPr="0016160F">
        <w:rPr>
          <w:rFonts w:eastAsia="Times New Roman"/>
          <w:lang w:eastAsia="ru-RU"/>
        </w:rPr>
        <w:t xml:space="preserve"> / В</w:t>
      </w:r>
      <w:r w:rsidRPr="0016160F">
        <w:rPr>
          <w:rFonts w:eastAsia="Times New Roman"/>
          <w:lang w:eastAsia="ru-RU"/>
        </w:rPr>
        <w:tab/>
        <w:t>(1),</w:t>
      </w:r>
    </w:p>
    <w:p w:rsidR="00D470A7" w:rsidRDefault="00D470A7" w:rsidP="00D470A7">
      <w:pPr>
        <w:tabs>
          <w:tab w:val="left" w:pos="1560"/>
        </w:tabs>
      </w:pPr>
      <w:r>
        <w:t>где</w:t>
      </w:r>
      <w:r>
        <w:tab/>
      </w:r>
      <w:proofErr w:type="spellStart"/>
      <w:r>
        <w:t>Куд</w:t>
      </w:r>
      <w:proofErr w:type="spellEnd"/>
      <w:r>
        <w:t xml:space="preserve"> – удельные капиталовложения; </w:t>
      </w:r>
    </w:p>
    <w:p w:rsidR="00D470A7" w:rsidRDefault="00D470A7" w:rsidP="00D470A7">
      <w:pPr>
        <w:ind w:left="567"/>
      </w:pPr>
      <w:r>
        <w:t>К – общие кап</w:t>
      </w:r>
      <w:proofErr w:type="gramStart"/>
      <w:r>
        <w:t>.</w:t>
      </w:r>
      <w:proofErr w:type="gramEnd"/>
      <w:r>
        <w:t xml:space="preserve"> </w:t>
      </w:r>
      <w:proofErr w:type="gramStart"/>
      <w:r>
        <w:t>в</w:t>
      </w:r>
      <w:proofErr w:type="gramEnd"/>
      <w:r>
        <w:t>ложения по смете;</w:t>
      </w:r>
    </w:p>
    <w:p w:rsidR="00D470A7" w:rsidRDefault="00D470A7" w:rsidP="00D470A7">
      <w:pPr>
        <w:ind w:left="567"/>
      </w:pPr>
      <w:r>
        <w:t xml:space="preserve">В – годовой выпуск продукции (согласно заданию </w:t>
      </w:r>
      <w:r w:rsidR="00401DBB">
        <w:t>14000</w:t>
      </w:r>
      <w:r>
        <w:t xml:space="preserve"> т/год).</w:t>
      </w:r>
    </w:p>
    <w:p w:rsidR="00D470A7" w:rsidRDefault="00D470A7" w:rsidP="00D470A7">
      <w:pPr>
        <w:spacing w:before="360"/>
        <w:ind w:firstLine="0"/>
      </w:pPr>
      <w:r w:rsidRPr="00490486">
        <w:t xml:space="preserve">Таблица 4 </w:t>
      </w:r>
      <w:r>
        <w:t>–</w:t>
      </w:r>
      <w:r w:rsidRPr="00490486">
        <w:t xml:space="preserve"> Сводная смета капитальных вложений в проектируемый объект</w:t>
      </w:r>
    </w:p>
    <w:tbl>
      <w:tblPr>
        <w:tblW w:w="5000" w:type="pct"/>
        <w:tblLook w:val="04A0" w:firstRow="1" w:lastRow="0" w:firstColumn="1" w:lastColumn="0" w:noHBand="0" w:noVBand="1"/>
      </w:tblPr>
      <w:tblGrid>
        <w:gridCol w:w="2065"/>
        <w:gridCol w:w="2582"/>
        <w:gridCol w:w="961"/>
        <w:gridCol w:w="1727"/>
        <w:gridCol w:w="2236"/>
      </w:tblGrid>
      <w:tr w:rsidR="00D90696" w:rsidRPr="00D90696" w:rsidTr="00190982">
        <w:trPr>
          <w:trHeight w:val="649"/>
        </w:trPr>
        <w:tc>
          <w:tcPr>
            <w:tcW w:w="10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Объекты</w:t>
            </w:r>
          </w:p>
        </w:tc>
        <w:tc>
          <w:tcPr>
            <w:tcW w:w="1851" w:type="pct"/>
            <w:gridSpan w:val="2"/>
            <w:tcBorders>
              <w:top w:val="single" w:sz="4" w:space="0" w:color="auto"/>
              <w:left w:val="nil"/>
              <w:bottom w:val="single" w:sz="4" w:space="0" w:color="auto"/>
              <w:right w:val="single" w:sz="4" w:space="0" w:color="000000"/>
            </w:tcBorders>
            <w:shd w:val="clear" w:color="auto" w:fill="auto"/>
            <w:vAlign w:val="center"/>
            <w:hideMark/>
          </w:tcPr>
          <w:p w:rsidR="00B74447"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 xml:space="preserve">Капитальные вложения </w:t>
            </w:r>
          </w:p>
          <w:p w:rsidR="00D90696" w:rsidRPr="00D90696" w:rsidRDefault="00D90696" w:rsidP="00B74447">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(сметная ст</w:t>
            </w:r>
            <w:r w:rsidR="00B74447">
              <w:rPr>
                <w:rFonts w:eastAsia="Times New Roman"/>
                <w:color w:val="000000"/>
                <w:sz w:val="22"/>
                <w:szCs w:val="22"/>
                <w:lang w:eastAsia="ru-RU"/>
              </w:rPr>
              <w:t>оимос</w:t>
            </w:r>
            <w:r w:rsidRPr="00D90696">
              <w:rPr>
                <w:rFonts w:eastAsia="Times New Roman"/>
                <w:color w:val="000000"/>
                <w:sz w:val="22"/>
                <w:szCs w:val="22"/>
                <w:lang w:eastAsia="ru-RU"/>
              </w:rPr>
              <w:t>ть)</w:t>
            </w:r>
          </w:p>
        </w:tc>
        <w:tc>
          <w:tcPr>
            <w:tcW w:w="90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Удельные капитальные вложения, тыс. руб./</w:t>
            </w:r>
            <w:proofErr w:type="gramStart"/>
            <w:r w:rsidRPr="00D90696">
              <w:rPr>
                <w:rFonts w:eastAsia="Times New Roman"/>
                <w:color w:val="000000"/>
                <w:sz w:val="22"/>
                <w:szCs w:val="22"/>
                <w:lang w:eastAsia="ru-RU"/>
              </w:rPr>
              <w:t>т</w:t>
            </w:r>
            <w:proofErr w:type="gramEnd"/>
            <w:r w:rsidRPr="00D90696">
              <w:rPr>
                <w:rFonts w:eastAsia="Times New Roman"/>
                <w:color w:val="000000"/>
                <w:sz w:val="22"/>
                <w:szCs w:val="22"/>
                <w:lang w:eastAsia="ru-RU"/>
              </w:rPr>
              <w:t>.</w:t>
            </w:r>
          </w:p>
        </w:tc>
        <w:tc>
          <w:tcPr>
            <w:tcW w:w="116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Годовая сумма амортизационных отчислений, тыс. руб.</w:t>
            </w:r>
          </w:p>
        </w:tc>
      </w:tr>
      <w:tr w:rsidR="00D90696" w:rsidRPr="00D90696" w:rsidTr="00190982">
        <w:trPr>
          <w:trHeight w:val="275"/>
        </w:trPr>
        <w:tc>
          <w:tcPr>
            <w:tcW w:w="1079" w:type="pct"/>
            <w:vMerge/>
            <w:tcBorders>
              <w:top w:val="single" w:sz="4" w:space="0" w:color="auto"/>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2"/>
                <w:szCs w:val="22"/>
                <w:lang w:eastAsia="ru-RU"/>
              </w:rPr>
            </w:pPr>
          </w:p>
        </w:tc>
        <w:tc>
          <w:tcPr>
            <w:tcW w:w="1349" w:type="pct"/>
            <w:tcBorders>
              <w:top w:val="nil"/>
              <w:left w:val="nil"/>
              <w:bottom w:val="single" w:sz="4" w:space="0" w:color="auto"/>
              <w:right w:val="single" w:sz="4" w:space="0" w:color="auto"/>
            </w:tcBorders>
            <w:shd w:val="clear" w:color="auto" w:fill="auto"/>
            <w:vAlign w:val="center"/>
            <w:hideMark/>
          </w:tcPr>
          <w:p w:rsidR="00D90696" w:rsidRPr="00D90696" w:rsidRDefault="00D90696" w:rsidP="00D90696">
            <w:pPr>
              <w:spacing w:line="240" w:lineRule="auto"/>
              <w:ind w:firstLine="0"/>
              <w:jc w:val="center"/>
              <w:rPr>
                <w:rFonts w:eastAsia="Times New Roman"/>
                <w:color w:val="000000"/>
                <w:sz w:val="22"/>
                <w:szCs w:val="22"/>
                <w:lang w:eastAsia="ru-RU"/>
              </w:rPr>
            </w:pPr>
            <w:r>
              <w:rPr>
                <w:rFonts w:eastAsia="Times New Roman"/>
                <w:color w:val="000000"/>
                <w:sz w:val="22"/>
                <w:szCs w:val="22"/>
                <w:lang w:eastAsia="ru-RU"/>
              </w:rPr>
              <w:t xml:space="preserve">Тыс. </w:t>
            </w:r>
            <w:r w:rsidRPr="00D90696">
              <w:rPr>
                <w:rFonts w:eastAsia="Times New Roman"/>
                <w:color w:val="000000"/>
                <w:sz w:val="22"/>
                <w:szCs w:val="22"/>
                <w:lang w:eastAsia="ru-RU"/>
              </w:rPr>
              <w:t>руб.</w:t>
            </w:r>
          </w:p>
        </w:tc>
        <w:tc>
          <w:tcPr>
            <w:tcW w:w="502" w:type="pct"/>
            <w:tcBorders>
              <w:top w:val="nil"/>
              <w:left w:val="nil"/>
              <w:bottom w:val="single" w:sz="4" w:space="0" w:color="auto"/>
              <w:right w:val="single" w:sz="4" w:space="0" w:color="auto"/>
            </w:tcBorders>
            <w:shd w:val="clear" w:color="auto" w:fill="auto"/>
            <w:vAlign w:val="center"/>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w:t>
            </w:r>
          </w:p>
        </w:tc>
        <w:tc>
          <w:tcPr>
            <w:tcW w:w="902" w:type="pct"/>
            <w:vMerge/>
            <w:tcBorders>
              <w:top w:val="single" w:sz="4" w:space="0" w:color="auto"/>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2"/>
                <w:szCs w:val="22"/>
                <w:lang w:eastAsia="ru-RU"/>
              </w:rPr>
            </w:pPr>
          </w:p>
        </w:tc>
        <w:tc>
          <w:tcPr>
            <w:tcW w:w="1168" w:type="pct"/>
            <w:vMerge/>
            <w:tcBorders>
              <w:top w:val="single" w:sz="4" w:space="0" w:color="auto"/>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2"/>
                <w:szCs w:val="22"/>
                <w:lang w:eastAsia="ru-RU"/>
              </w:rPr>
            </w:pPr>
          </w:p>
        </w:tc>
      </w:tr>
      <w:tr w:rsidR="00D90696" w:rsidRPr="00D90696" w:rsidTr="00D90696">
        <w:trPr>
          <w:trHeight w:val="300"/>
        </w:trPr>
        <w:tc>
          <w:tcPr>
            <w:tcW w:w="1079" w:type="pct"/>
            <w:tcBorders>
              <w:top w:val="nil"/>
              <w:left w:val="single" w:sz="4" w:space="0" w:color="auto"/>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1</w:t>
            </w:r>
          </w:p>
        </w:tc>
        <w:tc>
          <w:tcPr>
            <w:tcW w:w="1349"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2</w:t>
            </w:r>
          </w:p>
        </w:tc>
        <w:tc>
          <w:tcPr>
            <w:tcW w:w="502"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3</w:t>
            </w:r>
          </w:p>
        </w:tc>
        <w:tc>
          <w:tcPr>
            <w:tcW w:w="902"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4</w:t>
            </w:r>
          </w:p>
        </w:tc>
        <w:tc>
          <w:tcPr>
            <w:tcW w:w="1168"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5</w:t>
            </w:r>
          </w:p>
        </w:tc>
      </w:tr>
      <w:tr w:rsidR="00D90696" w:rsidRPr="00D90696" w:rsidTr="00D90696">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90696" w:rsidRPr="00D90696" w:rsidRDefault="00D90696" w:rsidP="00D90696">
            <w:pPr>
              <w:spacing w:line="240" w:lineRule="auto"/>
              <w:ind w:firstLine="0"/>
              <w:jc w:val="left"/>
              <w:rPr>
                <w:rFonts w:eastAsia="Times New Roman"/>
                <w:color w:val="000000"/>
                <w:sz w:val="22"/>
                <w:szCs w:val="22"/>
                <w:lang w:eastAsia="ru-RU"/>
              </w:rPr>
            </w:pPr>
            <w:r w:rsidRPr="00D90696">
              <w:rPr>
                <w:rFonts w:eastAsia="Times New Roman"/>
                <w:color w:val="000000"/>
                <w:sz w:val="22"/>
                <w:szCs w:val="22"/>
                <w:lang w:eastAsia="ru-RU"/>
              </w:rPr>
              <w:t>Объекты основного производственного назначения:</w:t>
            </w:r>
          </w:p>
        </w:tc>
      </w:tr>
      <w:tr w:rsidR="00D90696" w:rsidRPr="00D90696" w:rsidTr="00D90696">
        <w:trPr>
          <w:trHeight w:val="300"/>
        </w:trPr>
        <w:tc>
          <w:tcPr>
            <w:tcW w:w="1079" w:type="pct"/>
            <w:tcBorders>
              <w:top w:val="nil"/>
              <w:left w:val="single" w:sz="4" w:space="0" w:color="auto"/>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left"/>
              <w:rPr>
                <w:rFonts w:eastAsia="Times New Roman"/>
                <w:color w:val="000000"/>
                <w:sz w:val="22"/>
                <w:szCs w:val="22"/>
                <w:lang w:eastAsia="ru-RU"/>
              </w:rPr>
            </w:pPr>
            <w:r w:rsidRPr="00D90696">
              <w:rPr>
                <w:rFonts w:eastAsia="Times New Roman"/>
                <w:color w:val="000000"/>
                <w:sz w:val="22"/>
                <w:szCs w:val="22"/>
                <w:lang w:eastAsia="ru-RU"/>
              </w:rPr>
              <w:t xml:space="preserve">а) здания </w:t>
            </w:r>
          </w:p>
        </w:tc>
        <w:tc>
          <w:tcPr>
            <w:tcW w:w="1349"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2070532,13</w:t>
            </w:r>
          </w:p>
        </w:tc>
        <w:tc>
          <w:tcPr>
            <w:tcW w:w="502"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86,99</w:t>
            </w:r>
          </w:p>
        </w:tc>
        <w:tc>
          <w:tcPr>
            <w:tcW w:w="902"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w:t>
            </w:r>
          </w:p>
        </w:tc>
        <w:tc>
          <w:tcPr>
            <w:tcW w:w="1168" w:type="pct"/>
            <w:tcBorders>
              <w:top w:val="nil"/>
              <w:left w:val="nil"/>
              <w:bottom w:val="single" w:sz="4" w:space="0" w:color="auto"/>
              <w:right w:val="single" w:sz="4" w:space="0" w:color="auto"/>
            </w:tcBorders>
            <w:shd w:val="clear" w:color="auto" w:fill="auto"/>
            <w:vAlign w:val="center"/>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81913,3</w:t>
            </w:r>
          </w:p>
        </w:tc>
      </w:tr>
      <w:tr w:rsidR="00D90696" w:rsidRPr="00D90696" w:rsidTr="00D90696">
        <w:trPr>
          <w:trHeight w:val="300"/>
        </w:trPr>
        <w:tc>
          <w:tcPr>
            <w:tcW w:w="1079" w:type="pct"/>
            <w:tcBorders>
              <w:top w:val="nil"/>
              <w:left w:val="single" w:sz="4" w:space="0" w:color="auto"/>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left"/>
              <w:rPr>
                <w:rFonts w:eastAsia="Times New Roman"/>
                <w:color w:val="000000"/>
                <w:sz w:val="22"/>
                <w:szCs w:val="22"/>
                <w:lang w:eastAsia="ru-RU"/>
              </w:rPr>
            </w:pPr>
            <w:r w:rsidRPr="00D90696">
              <w:rPr>
                <w:rFonts w:eastAsia="Times New Roman"/>
                <w:color w:val="000000"/>
                <w:sz w:val="22"/>
                <w:szCs w:val="22"/>
                <w:lang w:eastAsia="ru-RU"/>
              </w:rPr>
              <w:t>б) оборудование</w:t>
            </w:r>
          </w:p>
        </w:tc>
        <w:tc>
          <w:tcPr>
            <w:tcW w:w="1349"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309562,92</w:t>
            </w:r>
          </w:p>
        </w:tc>
        <w:tc>
          <w:tcPr>
            <w:tcW w:w="502"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13,01</w:t>
            </w:r>
          </w:p>
        </w:tc>
        <w:tc>
          <w:tcPr>
            <w:tcW w:w="902"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w:t>
            </w:r>
          </w:p>
        </w:tc>
        <w:tc>
          <w:tcPr>
            <w:tcW w:w="1168"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38396,0</w:t>
            </w:r>
          </w:p>
        </w:tc>
      </w:tr>
      <w:tr w:rsidR="00D90696" w:rsidRPr="00D90696" w:rsidTr="00D90696">
        <w:trPr>
          <w:trHeight w:val="300"/>
        </w:trPr>
        <w:tc>
          <w:tcPr>
            <w:tcW w:w="1079" w:type="pct"/>
            <w:tcBorders>
              <w:top w:val="nil"/>
              <w:left w:val="single" w:sz="4" w:space="0" w:color="auto"/>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left"/>
              <w:rPr>
                <w:rFonts w:eastAsia="Times New Roman"/>
                <w:color w:val="000000"/>
                <w:sz w:val="22"/>
                <w:szCs w:val="22"/>
                <w:lang w:eastAsia="ru-RU"/>
              </w:rPr>
            </w:pPr>
            <w:r w:rsidRPr="00D90696">
              <w:rPr>
                <w:rFonts w:eastAsia="Times New Roman"/>
                <w:color w:val="000000"/>
                <w:sz w:val="22"/>
                <w:szCs w:val="22"/>
                <w:lang w:eastAsia="ru-RU"/>
              </w:rPr>
              <w:t>Итого</w:t>
            </w:r>
          </w:p>
        </w:tc>
        <w:tc>
          <w:tcPr>
            <w:tcW w:w="1349" w:type="pct"/>
            <w:tcBorders>
              <w:top w:val="nil"/>
              <w:left w:val="nil"/>
              <w:bottom w:val="single" w:sz="4" w:space="0" w:color="auto"/>
              <w:right w:val="single" w:sz="4" w:space="0" w:color="auto"/>
            </w:tcBorders>
            <w:shd w:val="clear" w:color="auto" w:fill="auto"/>
            <w:vAlign w:val="center"/>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2380095,05</w:t>
            </w:r>
          </w:p>
        </w:tc>
        <w:tc>
          <w:tcPr>
            <w:tcW w:w="502"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100,00</w:t>
            </w:r>
          </w:p>
        </w:tc>
        <w:tc>
          <w:tcPr>
            <w:tcW w:w="902"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170,01</w:t>
            </w:r>
          </w:p>
        </w:tc>
        <w:tc>
          <w:tcPr>
            <w:tcW w:w="1168" w:type="pct"/>
            <w:tcBorders>
              <w:top w:val="nil"/>
              <w:left w:val="nil"/>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center"/>
              <w:rPr>
                <w:rFonts w:eastAsia="Times New Roman"/>
                <w:color w:val="000000"/>
                <w:sz w:val="22"/>
                <w:szCs w:val="22"/>
                <w:lang w:eastAsia="ru-RU"/>
              </w:rPr>
            </w:pPr>
            <w:r w:rsidRPr="00D90696">
              <w:rPr>
                <w:rFonts w:eastAsia="Times New Roman"/>
                <w:color w:val="000000"/>
                <w:sz w:val="22"/>
                <w:szCs w:val="22"/>
                <w:lang w:eastAsia="ru-RU"/>
              </w:rPr>
              <w:t>120309,3</w:t>
            </w:r>
          </w:p>
        </w:tc>
      </w:tr>
    </w:tbl>
    <w:p w:rsidR="00D470A7" w:rsidRDefault="00D470A7" w:rsidP="00D470A7"/>
    <w:p w:rsidR="00D470A7" w:rsidRDefault="00D470A7" w:rsidP="00D470A7">
      <w:r>
        <w:br w:type="page"/>
      </w:r>
    </w:p>
    <w:p w:rsidR="00D470A7" w:rsidRDefault="00B351DF" w:rsidP="00B351DF">
      <w:pPr>
        <w:pStyle w:val="a4"/>
      </w:pPr>
      <w:bookmarkStart w:id="27" w:name="_Toc502574377"/>
      <w:bookmarkStart w:id="28" w:name="_Toc536736005"/>
      <w:r>
        <w:t xml:space="preserve">3. </w:t>
      </w:r>
      <w:r w:rsidR="00D470A7">
        <w:t>Расчет численности персонала</w:t>
      </w:r>
      <w:bookmarkEnd w:id="27"/>
      <w:bookmarkEnd w:id="28"/>
    </w:p>
    <w:p w:rsidR="00D470A7" w:rsidRDefault="00B351DF" w:rsidP="00B351DF">
      <w:pPr>
        <w:pStyle w:val="a4"/>
      </w:pPr>
      <w:bookmarkStart w:id="29" w:name="_Toc502574378"/>
      <w:bookmarkStart w:id="30" w:name="_Toc536736006"/>
      <w:r>
        <w:t xml:space="preserve">3.1 </w:t>
      </w:r>
      <w:r w:rsidR="00D470A7">
        <w:t>Составление баланса рабочего времени одного среднесписочного рабочего</w:t>
      </w:r>
      <w:bookmarkEnd w:id="29"/>
      <w:bookmarkEnd w:id="30"/>
    </w:p>
    <w:p w:rsidR="00D470A7" w:rsidRDefault="00D470A7" w:rsidP="00D470A7">
      <w:r>
        <w:t>Баланс рабочего времени составляется в днях и часах для групп рабочих, имеющих одинаковые режимы работы с целью определения эффективного фонда времени работы в году и средней продолжительности рабочей смены одного среднесписочного рабочего.</w:t>
      </w:r>
    </w:p>
    <w:p w:rsidR="00160E97" w:rsidRDefault="00D470A7" w:rsidP="00160E97">
      <w:r>
        <w:t>В производствах с непрерывным режимом работы при расчете номинального фонда из календарного времени исключаются только выходные дни по графикам сменности (</w:t>
      </w:r>
      <w:proofErr w:type="spellStart"/>
      <w:r>
        <w:t>Дв.г</w:t>
      </w:r>
      <w:proofErr w:type="spellEnd"/>
      <w:r>
        <w:t>.), число которых определяется по формуле:</w:t>
      </w:r>
    </w:p>
    <w:p w:rsidR="00D470A7" w:rsidRPr="00490486" w:rsidRDefault="00D470A7" w:rsidP="00160E97">
      <w:pPr>
        <w:rPr>
          <w:rFonts w:eastAsia="Times New Roman"/>
          <w:lang w:eastAsia="ru-RU"/>
        </w:rPr>
      </w:pPr>
      <w:proofErr w:type="spellStart"/>
      <w:r w:rsidRPr="00490486">
        <w:rPr>
          <w:rFonts w:eastAsia="Times New Roman"/>
          <w:lang w:eastAsia="ru-RU"/>
        </w:rPr>
        <w:t>Дв.г</w:t>
      </w:r>
      <w:proofErr w:type="spellEnd"/>
      <w:r w:rsidRPr="00490486">
        <w:rPr>
          <w:rFonts w:eastAsia="Times New Roman"/>
          <w:lang w:eastAsia="ru-RU"/>
        </w:rPr>
        <w:t>. = (</w:t>
      </w:r>
      <w:proofErr w:type="spellStart"/>
      <w:r w:rsidRPr="00490486">
        <w:rPr>
          <w:rFonts w:eastAsia="Times New Roman"/>
          <w:lang w:eastAsia="ru-RU"/>
        </w:rPr>
        <w:t>Тк</w:t>
      </w:r>
      <w:proofErr w:type="spellEnd"/>
      <w:r w:rsidRPr="00490486">
        <w:rPr>
          <w:rFonts w:eastAsia="Times New Roman"/>
          <w:lang w:eastAsia="ru-RU"/>
        </w:rPr>
        <w:t xml:space="preserve"> / </w:t>
      </w:r>
      <w:proofErr w:type="spellStart"/>
      <w:r w:rsidRPr="00490486">
        <w:rPr>
          <w:rFonts w:eastAsia="Times New Roman"/>
          <w:lang w:eastAsia="ru-RU"/>
        </w:rPr>
        <w:t>Дс</w:t>
      </w:r>
      <w:proofErr w:type="spellEnd"/>
      <w:r w:rsidRPr="00490486">
        <w:rPr>
          <w:rFonts w:eastAsia="Times New Roman"/>
          <w:lang w:eastAsia="ru-RU"/>
        </w:rPr>
        <w:t xml:space="preserve">) </w:t>
      </w:r>
      <w:r>
        <w:rPr>
          <w:rFonts w:ascii="Symbol" w:hAnsi="Symbol" w:cs="Symbol"/>
        </w:rPr>
        <w:t></w:t>
      </w:r>
      <w:r>
        <w:rPr>
          <w:rFonts w:eastAsia="Times New Roman"/>
          <w:lang w:eastAsia="ru-RU"/>
        </w:rPr>
        <w:t xml:space="preserve"> </w:t>
      </w:r>
      <w:proofErr w:type="spellStart"/>
      <w:r w:rsidRPr="00490486">
        <w:rPr>
          <w:rFonts w:eastAsia="Times New Roman"/>
          <w:lang w:eastAsia="ru-RU"/>
        </w:rPr>
        <w:t>Дв.с</w:t>
      </w:r>
      <w:proofErr w:type="spellEnd"/>
      <w:r w:rsidRPr="00490486">
        <w:rPr>
          <w:rFonts w:eastAsia="Times New Roman"/>
          <w:lang w:eastAsia="ru-RU"/>
        </w:rPr>
        <w:t>.</w:t>
      </w:r>
      <w:r w:rsidR="00160E97">
        <w:rPr>
          <w:rFonts w:eastAsia="Times New Roman"/>
          <w:lang w:eastAsia="ru-RU"/>
        </w:rPr>
        <w:t xml:space="preserve">                                                                     </w:t>
      </w:r>
      <w:r>
        <w:rPr>
          <w:rFonts w:eastAsia="Times New Roman"/>
          <w:lang w:eastAsia="ru-RU"/>
        </w:rPr>
        <w:tab/>
      </w:r>
      <w:r w:rsidRPr="00490486">
        <w:rPr>
          <w:rFonts w:eastAsia="Times New Roman"/>
          <w:lang w:eastAsia="ru-RU"/>
        </w:rPr>
        <w:t>(2),</w:t>
      </w:r>
    </w:p>
    <w:p w:rsidR="00D470A7" w:rsidRDefault="00D470A7" w:rsidP="00D470A7">
      <w:pPr>
        <w:tabs>
          <w:tab w:val="left" w:pos="1560"/>
        </w:tabs>
      </w:pPr>
      <w:r>
        <w:t>где</w:t>
      </w:r>
      <w:r>
        <w:tab/>
      </w:r>
      <w:proofErr w:type="spellStart"/>
      <w:r>
        <w:t>Тк</w:t>
      </w:r>
      <w:proofErr w:type="spellEnd"/>
      <w:r>
        <w:t xml:space="preserve"> – число календарных дней в году;</w:t>
      </w:r>
    </w:p>
    <w:p w:rsidR="00D470A7" w:rsidRDefault="00D470A7" w:rsidP="00D470A7">
      <w:pPr>
        <w:tabs>
          <w:tab w:val="left" w:pos="1560"/>
        </w:tabs>
      </w:pPr>
      <w:r>
        <w:tab/>
      </w:r>
      <w:proofErr w:type="spellStart"/>
      <w:r>
        <w:t>Дс</w:t>
      </w:r>
      <w:proofErr w:type="spellEnd"/>
      <w:r>
        <w:t xml:space="preserve"> – период </w:t>
      </w:r>
      <w:proofErr w:type="spellStart"/>
      <w:r>
        <w:t>сменооборота</w:t>
      </w:r>
      <w:proofErr w:type="spellEnd"/>
      <w:r>
        <w:t xml:space="preserve"> по графику сменности, дни;</w:t>
      </w:r>
    </w:p>
    <w:p w:rsidR="00D470A7" w:rsidRPr="00490486" w:rsidRDefault="00D470A7" w:rsidP="00D470A7">
      <w:pPr>
        <w:tabs>
          <w:tab w:val="left" w:pos="1560"/>
        </w:tabs>
        <w:rPr>
          <w:rFonts w:eastAsia="Times New Roman"/>
          <w:lang w:eastAsia="ru-RU"/>
        </w:rPr>
      </w:pPr>
      <w:r>
        <w:tab/>
      </w:r>
      <w:proofErr w:type="spellStart"/>
      <w:r w:rsidRPr="00490486">
        <w:rPr>
          <w:rFonts w:eastAsia="Times New Roman"/>
          <w:lang w:eastAsia="ru-RU"/>
        </w:rPr>
        <w:t>Дв</w:t>
      </w:r>
      <w:proofErr w:type="gramStart"/>
      <w:r w:rsidRPr="00490486">
        <w:rPr>
          <w:rFonts w:eastAsia="Times New Roman"/>
          <w:lang w:eastAsia="ru-RU"/>
        </w:rPr>
        <w:t>.с</w:t>
      </w:r>
      <w:proofErr w:type="spellEnd"/>
      <w:proofErr w:type="gramEnd"/>
      <w:r w:rsidRPr="00490486">
        <w:rPr>
          <w:rFonts w:eastAsia="Times New Roman"/>
          <w:lang w:eastAsia="ru-RU"/>
        </w:rPr>
        <w:t xml:space="preserve"> – число выходных дней за период </w:t>
      </w:r>
      <w:proofErr w:type="spellStart"/>
      <w:r w:rsidRPr="00490486">
        <w:rPr>
          <w:rFonts w:eastAsia="Times New Roman"/>
          <w:lang w:eastAsia="ru-RU"/>
        </w:rPr>
        <w:t>сменооборота</w:t>
      </w:r>
      <w:proofErr w:type="spellEnd"/>
      <w:r w:rsidRPr="00490486">
        <w:rPr>
          <w:rFonts w:eastAsia="Times New Roman"/>
          <w:lang w:eastAsia="ru-RU"/>
        </w:rPr>
        <w:t>.</w:t>
      </w:r>
    </w:p>
    <w:p w:rsidR="00D470A7" w:rsidRDefault="00D470A7" w:rsidP="00D470A7">
      <w:pPr>
        <w:spacing w:before="360"/>
        <w:ind w:firstLine="0"/>
      </w:pPr>
      <w:proofErr w:type="gramStart"/>
      <w:r w:rsidRPr="001A113F">
        <w:t xml:space="preserve">Таблица 5 </w:t>
      </w:r>
      <w:r>
        <w:t>–</w:t>
      </w:r>
      <w:r w:rsidRPr="001A113F">
        <w:t xml:space="preserve"> График сменности для непрерывного режима производства при </w:t>
      </w:r>
      <w:proofErr w:type="spellStart"/>
      <w:r w:rsidRPr="001A113F">
        <w:t>четырехсменной</w:t>
      </w:r>
      <w:proofErr w:type="spellEnd"/>
      <w:r w:rsidRPr="001A113F">
        <w:t xml:space="preserve"> работе (5 бригад:</w:t>
      </w:r>
      <w:proofErr w:type="gramEnd"/>
      <w:r w:rsidRPr="001A113F">
        <w:t xml:space="preserve"> </w:t>
      </w:r>
      <w:proofErr w:type="gramStart"/>
      <w:r w:rsidRPr="001A113F">
        <w:t xml:space="preserve">А, Б, В, Г, Д; </w:t>
      </w:r>
      <w:proofErr w:type="spellStart"/>
      <w:r w:rsidRPr="001A113F">
        <w:t>Тсм</w:t>
      </w:r>
      <w:proofErr w:type="spellEnd"/>
      <w:r w:rsidRPr="001A113F">
        <w:t xml:space="preserve"> – 6 час., период </w:t>
      </w:r>
      <w:proofErr w:type="spellStart"/>
      <w:r w:rsidRPr="001A113F">
        <w:t>сменооборота</w:t>
      </w:r>
      <w:proofErr w:type="spellEnd"/>
      <w:r w:rsidRPr="001A113F">
        <w:t xml:space="preserve"> 20 дней)</w:t>
      </w:r>
      <w:proofErr w:type="gramEnd"/>
    </w:p>
    <w:tbl>
      <w:tblPr>
        <w:tblW w:w="5000" w:type="pct"/>
        <w:tblLook w:val="01E0" w:firstRow="1" w:lastRow="1" w:firstColumn="1" w:lastColumn="1" w:noHBand="0" w:noVBand="0"/>
      </w:tblPr>
      <w:tblGrid>
        <w:gridCol w:w="1557"/>
        <w:gridCol w:w="370"/>
        <w:gridCol w:w="370"/>
        <w:gridCol w:w="369"/>
        <w:gridCol w:w="369"/>
        <w:gridCol w:w="369"/>
        <w:gridCol w:w="369"/>
        <w:gridCol w:w="369"/>
        <w:gridCol w:w="369"/>
        <w:gridCol w:w="369"/>
        <w:gridCol w:w="427"/>
        <w:gridCol w:w="427"/>
        <w:gridCol w:w="427"/>
        <w:gridCol w:w="427"/>
        <w:gridCol w:w="427"/>
        <w:gridCol w:w="427"/>
        <w:gridCol w:w="427"/>
        <w:gridCol w:w="427"/>
        <w:gridCol w:w="427"/>
        <w:gridCol w:w="427"/>
        <w:gridCol w:w="421"/>
      </w:tblGrid>
      <w:tr w:rsidR="00D470A7" w:rsidRPr="001A113F" w:rsidTr="00386054">
        <w:trPr>
          <w:trHeight w:val="300"/>
        </w:trPr>
        <w:tc>
          <w:tcPr>
            <w:tcW w:w="813"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                   Дни</w:t>
            </w:r>
          </w:p>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Смены                </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2</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3</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4</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5</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6</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7</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8</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9</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10</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11</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12</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13</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14</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15</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16</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17</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18</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19</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right"/>
              <w:rPr>
                <w:rFonts w:eastAsia="Times New Roman"/>
                <w:color w:val="000000"/>
                <w:sz w:val="20"/>
                <w:szCs w:val="20"/>
                <w:lang w:eastAsia="ru-RU"/>
              </w:rPr>
            </w:pPr>
            <w:r w:rsidRPr="001A113F">
              <w:rPr>
                <w:rFonts w:eastAsia="Times New Roman"/>
                <w:color w:val="000000"/>
                <w:sz w:val="20"/>
                <w:szCs w:val="20"/>
                <w:lang w:eastAsia="ru-RU"/>
              </w:rPr>
              <w:t>20</w:t>
            </w:r>
          </w:p>
        </w:tc>
      </w:tr>
      <w:tr w:rsidR="00D470A7" w:rsidRPr="001A113F" w:rsidTr="00386054">
        <w:trPr>
          <w:trHeight w:val="300"/>
        </w:trPr>
        <w:tc>
          <w:tcPr>
            <w:tcW w:w="8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1 смена </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r>
      <w:tr w:rsidR="00D470A7" w:rsidRPr="001A113F" w:rsidTr="00386054">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2 смена </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r>
      <w:tr w:rsidR="00D470A7" w:rsidRPr="001A113F" w:rsidTr="00386054">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3 смена</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r>
      <w:tr w:rsidR="00D470A7" w:rsidRPr="001A113F" w:rsidTr="00386054">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4 смена </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r>
      <w:tr w:rsidR="00D470A7" w:rsidRPr="001A113F" w:rsidTr="00386054">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Выходные дни</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19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Д</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Г</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Б</w:t>
            </w:r>
          </w:p>
        </w:tc>
        <w:tc>
          <w:tcPr>
            <w:tcW w:w="223"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А</w:t>
            </w:r>
          </w:p>
        </w:tc>
      </w:tr>
    </w:tbl>
    <w:p w:rsidR="00D470A7" w:rsidRDefault="00D470A7" w:rsidP="00D470A7">
      <w:r>
        <w:t xml:space="preserve">За период </w:t>
      </w:r>
      <w:proofErr w:type="spellStart"/>
      <w:r>
        <w:t>сменооборота</w:t>
      </w:r>
      <w:proofErr w:type="spellEnd"/>
      <w:r>
        <w:t xml:space="preserve"> у каждого рабочего 4 выходных дня.</w:t>
      </w:r>
    </w:p>
    <w:p w:rsidR="00D470A7" w:rsidRDefault="00D470A7" w:rsidP="00D470A7">
      <w:r>
        <w:t>ДВ.Г. = (365/20)</w:t>
      </w:r>
      <w:r w:rsidRPr="00CE48D6">
        <w:rPr>
          <w:rFonts w:ascii="Symbol" w:hAnsi="Symbol" w:cs="Symbol"/>
        </w:rPr>
        <w:t></w:t>
      </w:r>
      <w:r>
        <w:rPr>
          <w:rFonts w:ascii="Symbol" w:hAnsi="Symbol" w:cs="Symbol"/>
        </w:rPr>
        <w:t></w:t>
      </w:r>
      <w:r>
        <w:rPr>
          <w:rFonts w:ascii="Symbol" w:hAnsi="Symbol" w:cs="Symbol"/>
        </w:rPr>
        <w:t></w:t>
      </w:r>
      <w:r>
        <w:t>4 = 73</w:t>
      </w:r>
    </w:p>
    <w:p w:rsidR="00D470A7" w:rsidRDefault="00D470A7" w:rsidP="00D470A7">
      <w:proofErr w:type="spellStart"/>
      <w:r>
        <w:t>Вн</w:t>
      </w:r>
      <w:proofErr w:type="gramStart"/>
      <w:r>
        <w:t>.д</w:t>
      </w:r>
      <w:proofErr w:type="spellEnd"/>
      <w:proofErr w:type="gramEnd"/>
      <w:r>
        <w:t xml:space="preserve"> = 365 – </w:t>
      </w:r>
      <w:proofErr w:type="spellStart"/>
      <w:r>
        <w:t>Дв.г</w:t>
      </w:r>
      <w:proofErr w:type="spellEnd"/>
      <w:r>
        <w:t>.</w:t>
      </w:r>
    </w:p>
    <w:p w:rsidR="00D470A7" w:rsidRDefault="00D470A7" w:rsidP="00D470A7">
      <w:proofErr w:type="spellStart"/>
      <w:r>
        <w:t>Вн</w:t>
      </w:r>
      <w:proofErr w:type="gramStart"/>
      <w:r>
        <w:t>.д</w:t>
      </w:r>
      <w:proofErr w:type="spellEnd"/>
      <w:proofErr w:type="gramEnd"/>
      <w:r>
        <w:t xml:space="preserve"> = 292</w:t>
      </w:r>
    </w:p>
    <w:p w:rsidR="00D470A7" w:rsidRDefault="00D470A7" w:rsidP="00D470A7">
      <w:r>
        <w:t>Номинальный фонд рабочего времени в часах (</w:t>
      </w:r>
      <w:proofErr w:type="spellStart"/>
      <w:r>
        <w:t>Вн</w:t>
      </w:r>
      <w:proofErr w:type="gramStart"/>
      <w:r>
        <w:t>.ч</w:t>
      </w:r>
      <w:proofErr w:type="spellEnd"/>
      <w:proofErr w:type="gramEnd"/>
      <w:r>
        <w:t>) определяется умножением этого фонда в днях (</w:t>
      </w:r>
      <w:proofErr w:type="spellStart"/>
      <w:r>
        <w:t>Вн.д</w:t>
      </w:r>
      <w:proofErr w:type="spellEnd"/>
      <w:r>
        <w:t>) на продолжительность рабочей смены.</w:t>
      </w:r>
    </w:p>
    <w:p w:rsidR="00D470A7" w:rsidRDefault="00D470A7" w:rsidP="00D470A7">
      <w:pPr>
        <w:tabs>
          <w:tab w:val="right" w:pos="9355"/>
        </w:tabs>
        <w:spacing w:before="360" w:after="360"/>
        <w:rPr>
          <w:rFonts w:eastAsia="Times New Roman"/>
          <w:lang w:eastAsia="ru-RU"/>
        </w:rPr>
      </w:pPr>
      <w:proofErr w:type="spellStart"/>
      <w:r w:rsidRPr="001A113F">
        <w:rPr>
          <w:rFonts w:eastAsia="Times New Roman"/>
          <w:lang w:eastAsia="ru-RU"/>
        </w:rPr>
        <w:t>Вн.ч</w:t>
      </w:r>
      <w:proofErr w:type="spellEnd"/>
      <w:r w:rsidRPr="001A113F">
        <w:rPr>
          <w:rFonts w:eastAsia="Times New Roman"/>
          <w:lang w:eastAsia="ru-RU"/>
        </w:rPr>
        <w:t xml:space="preserve">. = </w:t>
      </w:r>
      <w:proofErr w:type="spellStart"/>
      <w:r w:rsidRPr="001A113F">
        <w:rPr>
          <w:rFonts w:eastAsia="Times New Roman"/>
          <w:lang w:eastAsia="ru-RU"/>
        </w:rPr>
        <w:t>Вн.д</w:t>
      </w:r>
      <w:proofErr w:type="spellEnd"/>
      <w:r w:rsidRPr="001A113F">
        <w:rPr>
          <w:rFonts w:eastAsia="Times New Roman"/>
          <w:lang w:eastAsia="ru-RU"/>
        </w:rPr>
        <w:t xml:space="preserve">. </w:t>
      </w:r>
      <w:r>
        <w:rPr>
          <w:rFonts w:ascii="Symbol" w:hAnsi="Symbol" w:cs="Symbol"/>
        </w:rPr>
        <w:t></w:t>
      </w:r>
      <w:r>
        <w:t xml:space="preserve"> </w:t>
      </w:r>
      <w:r w:rsidRPr="001A113F">
        <w:rPr>
          <w:rFonts w:eastAsia="Times New Roman"/>
          <w:lang w:eastAsia="ru-RU"/>
        </w:rPr>
        <w:t xml:space="preserve"> </w:t>
      </w:r>
      <w:proofErr w:type="spellStart"/>
      <w:r w:rsidRPr="001A113F">
        <w:rPr>
          <w:rFonts w:eastAsia="Times New Roman"/>
          <w:lang w:eastAsia="ru-RU"/>
        </w:rPr>
        <w:t>Тсм</w:t>
      </w:r>
      <w:proofErr w:type="spellEnd"/>
      <w:r w:rsidRPr="001A113F">
        <w:rPr>
          <w:rFonts w:eastAsia="Times New Roman"/>
          <w:lang w:eastAsia="ru-RU"/>
        </w:rPr>
        <w:tab/>
        <w:t>(3),</w:t>
      </w:r>
    </w:p>
    <w:p w:rsidR="00D470A7" w:rsidRDefault="00D470A7" w:rsidP="00D470A7">
      <w:pPr>
        <w:tabs>
          <w:tab w:val="left" w:pos="1560"/>
        </w:tabs>
      </w:pPr>
      <w:r>
        <w:t>где</w:t>
      </w:r>
      <w:r>
        <w:tab/>
      </w:r>
      <w:proofErr w:type="spellStart"/>
      <w:r w:rsidRPr="001A113F">
        <w:rPr>
          <w:rFonts w:eastAsia="Times New Roman"/>
          <w:lang w:eastAsia="ru-RU"/>
        </w:rPr>
        <w:t>Вн.ч</w:t>
      </w:r>
      <w:proofErr w:type="spellEnd"/>
      <w:r w:rsidRPr="001A113F">
        <w:rPr>
          <w:rFonts w:eastAsia="Times New Roman"/>
          <w:lang w:eastAsia="ru-RU"/>
        </w:rPr>
        <w:t xml:space="preserve">. </w:t>
      </w:r>
      <w:r>
        <w:t>– номинальный фонд рабочего времени в часах;</w:t>
      </w:r>
    </w:p>
    <w:p w:rsidR="00D470A7" w:rsidRDefault="00D470A7" w:rsidP="00D470A7">
      <w:pPr>
        <w:tabs>
          <w:tab w:val="left" w:pos="1560"/>
        </w:tabs>
      </w:pPr>
      <w:r>
        <w:tab/>
      </w:r>
      <w:proofErr w:type="spellStart"/>
      <w:r w:rsidRPr="001A113F">
        <w:t>Тсм</w:t>
      </w:r>
      <w:proofErr w:type="spellEnd"/>
      <w:r>
        <w:t xml:space="preserve"> – продолжительность рабочей смены;</w:t>
      </w:r>
    </w:p>
    <w:p w:rsidR="00D470A7" w:rsidRDefault="00D470A7" w:rsidP="00D470A7">
      <w:pPr>
        <w:tabs>
          <w:tab w:val="left" w:pos="1560"/>
        </w:tabs>
      </w:pPr>
      <w:r>
        <w:tab/>
      </w:r>
      <w:proofErr w:type="spellStart"/>
      <w:r w:rsidRPr="001A113F">
        <w:t>Вн.д</w:t>
      </w:r>
      <w:proofErr w:type="spellEnd"/>
      <w:r w:rsidRPr="001A113F">
        <w:t>.</w:t>
      </w:r>
      <w:r>
        <w:t xml:space="preserve"> – </w:t>
      </w:r>
      <w:r w:rsidRPr="001A113F">
        <w:t>номинальный фонд рабочего времени в</w:t>
      </w:r>
      <w:r>
        <w:t xml:space="preserve"> днях.</w:t>
      </w:r>
    </w:p>
    <w:p w:rsidR="00D470A7" w:rsidRPr="001A113F" w:rsidRDefault="00D470A7" w:rsidP="00D470A7">
      <w:pPr>
        <w:ind w:firstLine="709"/>
        <w:contextualSpacing/>
        <w:rPr>
          <w:rFonts w:eastAsia="Calibri"/>
        </w:rPr>
      </w:pPr>
      <w:proofErr w:type="spellStart"/>
      <w:r w:rsidRPr="001A113F">
        <w:rPr>
          <w:rFonts w:eastAsia="Calibri"/>
        </w:rPr>
        <w:t>Вн.ч</w:t>
      </w:r>
      <w:proofErr w:type="spellEnd"/>
      <w:r w:rsidRPr="001A113F">
        <w:rPr>
          <w:rFonts w:eastAsia="Calibri"/>
        </w:rPr>
        <w:t xml:space="preserve">. = 292 </w:t>
      </w:r>
      <w:r w:rsidRPr="001A113F">
        <w:rPr>
          <w:rFonts w:ascii="Symbol" w:eastAsia="Calibri" w:hAnsi="Symbol" w:cs="Symbol"/>
        </w:rPr>
        <w:t></w:t>
      </w:r>
      <w:r w:rsidRPr="001A113F">
        <w:rPr>
          <w:rFonts w:ascii="Symbol" w:eastAsia="Calibri" w:hAnsi="Symbol" w:cs="Symbol"/>
        </w:rPr>
        <w:t></w:t>
      </w:r>
      <w:r w:rsidRPr="001A113F">
        <w:rPr>
          <w:rFonts w:eastAsia="Calibri"/>
        </w:rPr>
        <w:t>6 = 1752</w:t>
      </w:r>
    </w:p>
    <w:p w:rsidR="00D470A7" w:rsidRPr="001A113F" w:rsidRDefault="00D470A7" w:rsidP="00D470A7">
      <w:pPr>
        <w:spacing w:before="360"/>
        <w:ind w:firstLine="0"/>
      </w:pPr>
      <w:r w:rsidRPr="001A113F">
        <w:t>Таблица 6 – Баланс рабочего времени одного среднесписочного рабочего</w:t>
      </w:r>
    </w:p>
    <w:tbl>
      <w:tblPr>
        <w:tblW w:w="5000" w:type="pct"/>
        <w:tblLook w:val="04A0" w:firstRow="1" w:lastRow="0" w:firstColumn="1" w:lastColumn="0" w:noHBand="0" w:noVBand="1"/>
      </w:tblPr>
      <w:tblGrid>
        <w:gridCol w:w="7236"/>
        <w:gridCol w:w="2335"/>
      </w:tblGrid>
      <w:tr w:rsidR="00D470A7" w:rsidRPr="001A113F" w:rsidTr="00386054">
        <w:trPr>
          <w:trHeight w:val="765"/>
        </w:trPr>
        <w:tc>
          <w:tcPr>
            <w:tcW w:w="37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0A7" w:rsidRPr="001A113F" w:rsidRDefault="00D470A7" w:rsidP="00386054">
            <w:pPr>
              <w:spacing w:line="240" w:lineRule="auto"/>
              <w:ind w:firstLine="0"/>
              <w:jc w:val="center"/>
              <w:rPr>
                <w:rFonts w:eastAsia="Times New Roman"/>
                <w:b/>
                <w:bCs/>
                <w:color w:val="000000"/>
                <w:sz w:val="20"/>
                <w:szCs w:val="20"/>
                <w:lang w:eastAsia="ru-RU"/>
              </w:rPr>
            </w:pPr>
            <w:r w:rsidRPr="001A113F">
              <w:rPr>
                <w:rFonts w:eastAsia="Times New Roman"/>
                <w:b/>
                <w:bCs/>
                <w:color w:val="000000"/>
                <w:sz w:val="20"/>
                <w:szCs w:val="20"/>
                <w:lang w:eastAsia="ru-RU"/>
              </w:rPr>
              <w:t>Элементы времени</w:t>
            </w:r>
          </w:p>
        </w:tc>
        <w:tc>
          <w:tcPr>
            <w:tcW w:w="1220" w:type="pct"/>
            <w:tcBorders>
              <w:top w:val="single" w:sz="4" w:space="0" w:color="auto"/>
              <w:left w:val="nil"/>
              <w:bottom w:val="single" w:sz="4" w:space="0" w:color="auto"/>
              <w:right w:val="single" w:sz="4" w:space="0" w:color="auto"/>
            </w:tcBorders>
            <w:shd w:val="clear" w:color="auto" w:fill="auto"/>
            <w:vAlign w:val="center"/>
            <w:hideMark/>
          </w:tcPr>
          <w:p w:rsidR="00D470A7" w:rsidRPr="001A113F" w:rsidRDefault="00D470A7" w:rsidP="00386054">
            <w:pPr>
              <w:spacing w:line="240" w:lineRule="auto"/>
              <w:ind w:firstLine="0"/>
              <w:jc w:val="center"/>
              <w:rPr>
                <w:rFonts w:eastAsia="Times New Roman"/>
                <w:b/>
                <w:bCs/>
                <w:color w:val="000000"/>
                <w:sz w:val="20"/>
                <w:szCs w:val="20"/>
                <w:lang w:eastAsia="ru-RU"/>
              </w:rPr>
            </w:pPr>
            <w:r w:rsidRPr="001A113F">
              <w:rPr>
                <w:rFonts w:eastAsia="Times New Roman"/>
                <w:b/>
                <w:bCs/>
                <w:color w:val="000000"/>
                <w:sz w:val="20"/>
                <w:szCs w:val="20"/>
                <w:lang w:eastAsia="ru-RU"/>
              </w:rPr>
              <w:t>Производство с непрерывным режимом работы</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Календарный фонд времени</w:t>
            </w:r>
            <w:proofErr w:type="gramStart"/>
            <w:r w:rsidRPr="001A113F">
              <w:rPr>
                <w:rFonts w:eastAsia="Times New Roman"/>
                <w:color w:val="000000"/>
                <w:sz w:val="20"/>
                <w:szCs w:val="20"/>
                <w:lang w:eastAsia="ru-RU"/>
              </w:rPr>
              <w:t xml:space="preserve"> Т</w:t>
            </w:r>
            <w:proofErr w:type="gramEnd"/>
            <w:r w:rsidRPr="001A113F">
              <w:rPr>
                <w:rFonts w:eastAsia="Times New Roman"/>
                <w:color w:val="000000"/>
                <w:sz w:val="20"/>
                <w:szCs w:val="20"/>
                <w:lang w:eastAsia="ru-RU"/>
              </w:rPr>
              <w:t xml:space="preserve">, дни </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365</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Нерабочие дни – всего</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73</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в том числе: </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праздничные</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выходные</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73</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Номинальный фонд рабочего времени </w:t>
            </w:r>
            <w:proofErr w:type="spellStart"/>
            <w:r w:rsidRPr="001A113F">
              <w:rPr>
                <w:rFonts w:eastAsia="Times New Roman"/>
                <w:color w:val="000000"/>
                <w:sz w:val="20"/>
                <w:szCs w:val="20"/>
                <w:lang w:eastAsia="ru-RU"/>
              </w:rPr>
              <w:t>Вн</w:t>
            </w:r>
            <w:proofErr w:type="spellEnd"/>
            <w:r w:rsidRPr="001A113F">
              <w:rPr>
                <w:rFonts w:eastAsia="Times New Roman"/>
                <w:color w:val="000000"/>
                <w:sz w:val="20"/>
                <w:szCs w:val="20"/>
                <w:lang w:eastAsia="ru-RU"/>
              </w:rPr>
              <w:t xml:space="preserve"> </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в днях </w:t>
            </w:r>
            <w:proofErr w:type="spellStart"/>
            <w:r w:rsidRPr="001A113F">
              <w:rPr>
                <w:rFonts w:eastAsia="Times New Roman"/>
                <w:color w:val="000000"/>
                <w:sz w:val="20"/>
                <w:szCs w:val="20"/>
                <w:lang w:eastAsia="ru-RU"/>
              </w:rPr>
              <w:t>Вн.д</w:t>
            </w:r>
            <w:proofErr w:type="spellEnd"/>
            <w:r w:rsidRPr="001A113F">
              <w:rPr>
                <w:rFonts w:eastAsia="Times New Roman"/>
                <w:color w:val="000000"/>
                <w:sz w:val="20"/>
                <w:szCs w:val="20"/>
                <w:lang w:eastAsia="ru-RU"/>
              </w:rPr>
              <w:t>.</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292</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в часах </w:t>
            </w:r>
            <w:proofErr w:type="spellStart"/>
            <w:r w:rsidRPr="001A113F">
              <w:rPr>
                <w:rFonts w:eastAsia="Times New Roman"/>
                <w:color w:val="000000"/>
                <w:sz w:val="20"/>
                <w:szCs w:val="20"/>
                <w:lang w:eastAsia="ru-RU"/>
              </w:rPr>
              <w:t>Вн.ч</w:t>
            </w:r>
            <w:proofErr w:type="spellEnd"/>
            <w:r w:rsidRPr="001A113F">
              <w:rPr>
                <w:rFonts w:eastAsia="Times New Roman"/>
                <w:color w:val="000000"/>
                <w:sz w:val="20"/>
                <w:szCs w:val="20"/>
                <w:lang w:eastAsia="ru-RU"/>
              </w:rPr>
              <w:t>.</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1752</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proofErr w:type="gramStart"/>
            <w:r w:rsidRPr="001A113F">
              <w:rPr>
                <w:rFonts w:eastAsia="Times New Roman"/>
                <w:color w:val="000000"/>
                <w:sz w:val="20"/>
                <w:szCs w:val="20"/>
                <w:lang w:eastAsia="ru-RU"/>
              </w:rPr>
              <w:t xml:space="preserve">Целодневные невыходы на работу </w:t>
            </w:r>
            <w:proofErr w:type="spellStart"/>
            <w:r w:rsidRPr="001A113F">
              <w:rPr>
                <w:rFonts w:eastAsia="Times New Roman"/>
                <w:color w:val="000000"/>
                <w:sz w:val="20"/>
                <w:szCs w:val="20"/>
                <w:lang w:eastAsia="ru-RU"/>
              </w:rPr>
              <w:t>Дц.н</w:t>
            </w:r>
            <w:proofErr w:type="spellEnd"/>
            <w:r w:rsidRPr="001A113F">
              <w:rPr>
                <w:rFonts w:eastAsia="Times New Roman"/>
                <w:color w:val="000000"/>
                <w:sz w:val="20"/>
                <w:szCs w:val="20"/>
                <w:lang w:eastAsia="ru-RU"/>
              </w:rPr>
              <w:t>. *), дни</w:t>
            </w:r>
            <w:proofErr w:type="gramEnd"/>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очередные и дополнительные отпуска*)</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20</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отпуска учащимся</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2</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декретные отпуска</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1</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невыходы на работу по болезни</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9</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Итого целодневных невыходов</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32</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Эффективный фонд рабочего времени </w:t>
            </w:r>
            <w:proofErr w:type="spellStart"/>
            <w:r w:rsidRPr="001A113F">
              <w:rPr>
                <w:rFonts w:eastAsia="Times New Roman"/>
                <w:color w:val="000000"/>
                <w:sz w:val="20"/>
                <w:szCs w:val="20"/>
                <w:lang w:eastAsia="ru-RU"/>
              </w:rPr>
              <w:t>Вэф</w:t>
            </w:r>
            <w:proofErr w:type="gramStart"/>
            <w:r w:rsidRPr="001A113F">
              <w:rPr>
                <w:rFonts w:eastAsia="Times New Roman"/>
                <w:color w:val="000000"/>
                <w:sz w:val="20"/>
                <w:szCs w:val="20"/>
                <w:lang w:eastAsia="ru-RU"/>
              </w:rPr>
              <w:t>.д</w:t>
            </w:r>
            <w:proofErr w:type="gramEnd"/>
            <w:r w:rsidRPr="001A113F">
              <w:rPr>
                <w:rFonts w:eastAsia="Times New Roman"/>
                <w:color w:val="000000"/>
                <w:sz w:val="20"/>
                <w:szCs w:val="20"/>
                <w:lang w:eastAsia="ru-RU"/>
              </w:rPr>
              <w:t>н</w:t>
            </w:r>
            <w:proofErr w:type="spellEnd"/>
            <w:r w:rsidRPr="001A113F">
              <w:rPr>
                <w:rFonts w:eastAsia="Times New Roman"/>
                <w:color w:val="000000"/>
                <w:sz w:val="20"/>
                <w:szCs w:val="20"/>
                <w:lang w:eastAsia="ru-RU"/>
              </w:rPr>
              <w:t>, дни</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260</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Максимальное количество рабочих часов </w:t>
            </w:r>
            <w:proofErr w:type="spellStart"/>
            <w:r w:rsidRPr="001A113F">
              <w:rPr>
                <w:rFonts w:eastAsia="Times New Roman"/>
                <w:color w:val="000000"/>
                <w:sz w:val="20"/>
                <w:szCs w:val="20"/>
                <w:lang w:eastAsia="ru-RU"/>
              </w:rPr>
              <w:t>Вм.ч</w:t>
            </w:r>
            <w:proofErr w:type="spellEnd"/>
            <w:r w:rsidRPr="001A113F">
              <w:rPr>
                <w:rFonts w:eastAsia="Times New Roman"/>
                <w:color w:val="000000"/>
                <w:sz w:val="20"/>
                <w:szCs w:val="20"/>
                <w:lang w:eastAsia="ru-RU"/>
              </w:rPr>
              <w:t>. в год</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1560</w:t>
            </w:r>
          </w:p>
        </w:tc>
      </w:tr>
      <w:tr w:rsidR="00D470A7" w:rsidRPr="001A113F" w:rsidTr="00386054">
        <w:trPr>
          <w:trHeight w:val="291"/>
        </w:trPr>
        <w:tc>
          <w:tcPr>
            <w:tcW w:w="3780" w:type="pct"/>
            <w:tcBorders>
              <w:top w:val="nil"/>
              <w:left w:val="single" w:sz="4" w:space="0" w:color="auto"/>
              <w:bottom w:val="single" w:sz="4" w:space="0" w:color="auto"/>
              <w:right w:val="single" w:sz="4" w:space="0" w:color="auto"/>
            </w:tcBorders>
            <w:shd w:val="clear" w:color="auto" w:fill="auto"/>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Внутрисменные потери рабочего времени (сокращенные часы рабочих смен):</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w:t>
            </w:r>
          </w:p>
        </w:tc>
      </w:tr>
      <w:tr w:rsidR="00D470A7" w:rsidRPr="001A113F" w:rsidTr="00386054">
        <w:trPr>
          <w:trHeight w:val="300"/>
        </w:trPr>
        <w:tc>
          <w:tcPr>
            <w:tcW w:w="3780" w:type="pct"/>
            <w:tcBorders>
              <w:top w:val="single" w:sz="4" w:space="0" w:color="auto"/>
              <w:left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в предпраздничные дни</w:t>
            </w:r>
          </w:p>
        </w:tc>
        <w:tc>
          <w:tcPr>
            <w:tcW w:w="1220" w:type="pct"/>
            <w:tcBorders>
              <w:top w:val="single" w:sz="4" w:space="0" w:color="auto"/>
              <w:left w:val="nil"/>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w:t>
            </w:r>
          </w:p>
        </w:tc>
      </w:tr>
      <w:tr w:rsidR="00D470A7" w:rsidRPr="001A113F" w:rsidTr="00386054">
        <w:trPr>
          <w:trHeight w:val="300"/>
        </w:trPr>
        <w:tc>
          <w:tcPr>
            <w:tcW w:w="3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rPr>
                <w:rFonts w:eastAsia="Times New Roman"/>
                <w:b/>
                <w:color w:val="000000"/>
                <w:sz w:val="20"/>
                <w:szCs w:val="20"/>
                <w:lang w:eastAsia="ru-RU"/>
              </w:rPr>
            </w:pPr>
            <w:r>
              <w:rPr>
                <w:rFonts w:eastAsia="Times New Roman"/>
                <w:color w:val="000000"/>
                <w:sz w:val="20"/>
                <w:szCs w:val="20"/>
                <w:lang w:eastAsia="ru-RU"/>
              </w:rPr>
              <w:t>кормящим матерям и подросткам</w:t>
            </w:r>
            <w:r w:rsidRPr="001A113F">
              <w:rPr>
                <w:rFonts w:eastAsia="Times New Roman"/>
                <w:color w:val="000000"/>
                <w:sz w:val="20"/>
                <w:szCs w:val="20"/>
                <w:lang w:eastAsia="ru-RU"/>
              </w:rPr>
              <w:t>)</w:t>
            </w:r>
          </w:p>
        </w:tc>
        <w:tc>
          <w:tcPr>
            <w:tcW w:w="1220" w:type="pct"/>
            <w:tcBorders>
              <w:top w:val="single" w:sz="4" w:space="0" w:color="auto"/>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b/>
                <w:color w:val="000000"/>
                <w:sz w:val="20"/>
                <w:szCs w:val="20"/>
                <w:lang w:eastAsia="ru-RU"/>
              </w:rPr>
            </w:pPr>
            <w:r w:rsidRPr="001A113F">
              <w:rPr>
                <w:rFonts w:eastAsia="Times New Roman"/>
                <w:color w:val="000000"/>
                <w:sz w:val="20"/>
                <w:szCs w:val="20"/>
                <w:lang w:eastAsia="ru-RU"/>
              </w:rPr>
              <w:t>10</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Итого</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10</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Эффективный фонд рабочего времени </w:t>
            </w:r>
            <w:proofErr w:type="spellStart"/>
            <w:r w:rsidRPr="001A113F">
              <w:rPr>
                <w:rFonts w:eastAsia="Times New Roman"/>
                <w:color w:val="000000"/>
                <w:sz w:val="20"/>
                <w:szCs w:val="20"/>
                <w:lang w:eastAsia="ru-RU"/>
              </w:rPr>
              <w:t>Вэф.ч</w:t>
            </w:r>
            <w:proofErr w:type="spellEnd"/>
            <w:r w:rsidRPr="001A113F">
              <w:rPr>
                <w:rFonts w:eastAsia="Times New Roman"/>
                <w:color w:val="000000"/>
                <w:sz w:val="20"/>
                <w:szCs w:val="20"/>
                <w:lang w:eastAsia="ru-RU"/>
              </w:rPr>
              <w:t xml:space="preserve">., </w:t>
            </w:r>
            <w:proofErr w:type="gramStart"/>
            <w:r w:rsidRPr="001A113F">
              <w:rPr>
                <w:rFonts w:eastAsia="Times New Roman"/>
                <w:color w:val="000000"/>
                <w:sz w:val="20"/>
                <w:szCs w:val="20"/>
                <w:lang w:eastAsia="ru-RU"/>
              </w:rPr>
              <w:t>ч</w:t>
            </w:r>
            <w:proofErr w:type="gramEnd"/>
            <w:r w:rsidRPr="001A113F">
              <w:rPr>
                <w:rFonts w:eastAsia="Times New Roman"/>
                <w:color w:val="000000"/>
                <w:sz w:val="20"/>
                <w:szCs w:val="20"/>
                <w:lang w:eastAsia="ru-RU"/>
              </w:rPr>
              <w:t xml:space="preserve"> </w:t>
            </w:r>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1550</w:t>
            </w:r>
          </w:p>
        </w:tc>
      </w:tr>
      <w:tr w:rsidR="00D470A7" w:rsidRPr="001A113F" w:rsidTr="00386054">
        <w:trPr>
          <w:trHeight w:val="300"/>
        </w:trPr>
        <w:tc>
          <w:tcPr>
            <w:tcW w:w="3780" w:type="pct"/>
            <w:tcBorders>
              <w:top w:val="nil"/>
              <w:left w:val="single" w:sz="4" w:space="0" w:color="auto"/>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left"/>
              <w:rPr>
                <w:rFonts w:eastAsia="Times New Roman"/>
                <w:color w:val="000000"/>
                <w:sz w:val="20"/>
                <w:szCs w:val="20"/>
                <w:lang w:eastAsia="ru-RU"/>
              </w:rPr>
            </w:pPr>
            <w:r w:rsidRPr="001A113F">
              <w:rPr>
                <w:rFonts w:eastAsia="Times New Roman"/>
                <w:color w:val="000000"/>
                <w:sz w:val="20"/>
                <w:szCs w:val="20"/>
                <w:lang w:eastAsia="ru-RU"/>
              </w:rPr>
              <w:t xml:space="preserve">Средняя продолжительность рабочей смены, </w:t>
            </w:r>
            <w:proofErr w:type="gramStart"/>
            <w:r w:rsidRPr="001A113F">
              <w:rPr>
                <w:rFonts w:eastAsia="Times New Roman"/>
                <w:color w:val="000000"/>
                <w:sz w:val="20"/>
                <w:szCs w:val="20"/>
                <w:lang w:eastAsia="ru-RU"/>
              </w:rPr>
              <w:t>ч</w:t>
            </w:r>
            <w:proofErr w:type="gramEnd"/>
          </w:p>
        </w:tc>
        <w:tc>
          <w:tcPr>
            <w:tcW w:w="1220" w:type="pct"/>
            <w:tcBorders>
              <w:top w:val="nil"/>
              <w:left w:val="nil"/>
              <w:bottom w:val="single" w:sz="4" w:space="0" w:color="auto"/>
              <w:right w:val="single" w:sz="4" w:space="0" w:color="auto"/>
            </w:tcBorders>
            <w:shd w:val="clear" w:color="auto" w:fill="auto"/>
            <w:noWrap/>
            <w:vAlign w:val="bottom"/>
            <w:hideMark/>
          </w:tcPr>
          <w:p w:rsidR="00D470A7" w:rsidRPr="001A113F" w:rsidRDefault="00D470A7" w:rsidP="00386054">
            <w:pPr>
              <w:spacing w:line="240" w:lineRule="auto"/>
              <w:ind w:firstLine="0"/>
              <w:jc w:val="center"/>
              <w:rPr>
                <w:rFonts w:eastAsia="Times New Roman"/>
                <w:color w:val="000000"/>
                <w:sz w:val="20"/>
                <w:szCs w:val="20"/>
                <w:lang w:eastAsia="ru-RU"/>
              </w:rPr>
            </w:pPr>
            <w:r w:rsidRPr="001A113F">
              <w:rPr>
                <w:rFonts w:eastAsia="Times New Roman"/>
                <w:color w:val="000000"/>
                <w:sz w:val="20"/>
                <w:szCs w:val="20"/>
                <w:lang w:eastAsia="ru-RU"/>
              </w:rPr>
              <w:t>5,96</w:t>
            </w:r>
          </w:p>
        </w:tc>
      </w:tr>
    </w:tbl>
    <w:p w:rsidR="00D470A7" w:rsidRDefault="00D470A7" w:rsidP="00D470A7"/>
    <w:p w:rsidR="00D470A7" w:rsidRDefault="00B351DF" w:rsidP="00B351DF">
      <w:pPr>
        <w:pStyle w:val="a4"/>
      </w:pPr>
      <w:bookmarkStart w:id="31" w:name="_Toc502574379"/>
      <w:bookmarkStart w:id="32" w:name="_Toc536736007"/>
      <w:r>
        <w:t xml:space="preserve">3.2 </w:t>
      </w:r>
      <w:r w:rsidR="00D470A7" w:rsidRPr="00635AA2">
        <w:t xml:space="preserve">Расчет численности основных </w:t>
      </w:r>
      <w:r>
        <w:t xml:space="preserve">и вспомогательных </w:t>
      </w:r>
      <w:r w:rsidR="00D470A7" w:rsidRPr="00635AA2">
        <w:t>производственных рабочих</w:t>
      </w:r>
      <w:bookmarkEnd w:id="31"/>
      <w:bookmarkEnd w:id="32"/>
    </w:p>
    <w:p w:rsidR="009A5EEA" w:rsidRDefault="00D470A7" w:rsidP="009A5EEA">
      <w:pPr>
        <w:pStyle w:val="a6"/>
      </w:pPr>
      <w:r>
        <w:t>Затем последовательно определим явочный состав в сутки (</w:t>
      </w:r>
      <w:proofErr w:type="spellStart"/>
      <w:r>
        <w:t>Л</w:t>
      </w:r>
      <w:r w:rsidRPr="00A306ED">
        <w:rPr>
          <w:vertAlign w:val="subscript"/>
        </w:rPr>
        <w:t>яв</w:t>
      </w:r>
      <w:proofErr w:type="spellEnd"/>
      <w:r>
        <w:t>), штатный и списочный составы (</w:t>
      </w:r>
      <w:proofErr w:type="spellStart"/>
      <w:r>
        <w:t>Л</w:t>
      </w:r>
      <w:r w:rsidRPr="00A306ED">
        <w:rPr>
          <w:vertAlign w:val="subscript"/>
        </w:rPr>
        <w:t>шт</w:t>
      </w:r>
      <w:proofErr w:type="spellEnd"/>
      <w:r>
        <w:t xml:space="preserve"> и </w:t>
      </w:r>
      <w:proofErr w:type="spellStart"/>
      <w:r>
        <w:t>Л</w:t>
      </w:r>
      <w:r w:rsidRPr="00A306ED">
        <w:rPr>
          <w:vertAlign w:val="subscript"/>
        </w:rPr>
        <w:t>сп</w:t>
      </w:r>
      <w:proofErr w:type="spellEnd"/>
      <w:r>
        <w:t>).</w:t>
      </w:r>
    </w:p>
    <w:p w:rsidR="00D470A7" w:rsidRPr="00635AA2" w:rsidRDefault="00D470A7" w:rsidP="009A5EEA">
      <w:pPr>
        <w:pStyle w:val="a6"/>
        <w:rPr>
          <w:lang w:eastAsia="ru-RU"/>
        </w:rPr>
      </w:pPr>
      <w:proofErr w:type="spellStart"/>
      <w:r w:rsidRPr="00635AA2">
        <w:rPr>
          <w:lang w:eastAsia="ru-RU"/>
        </w:rPr>
        <w:t>Л</w:t>
      </w:r>
      <w:r w:rsidRPr="00635AA2">
        <w:rPr>
          <w:vertAlign w:val="subscript"/>
          <w:lang w:eastAsia="ru-RU"/>
        </w:rPr>
        <w:t>яв</w:t>
      </w:r>
      <w:proofErr w:type="spellEnd"/>
      <w:r w:rsidRPr="00635AA2">
        <w:rPr>
          <w:lang w:eastAsia="ru-RU"/>
        </w:rPr>
        <w:t xml:space="preserve"> = </w:t>
      </w:r>
      <w:proofErr w:type="spellStart"/>
      <w:r w:rsidRPr="00635AA2">
        <w:rPr>
          <w:lang w:eastAsia="ru-RU"/>
        </w:rPr>
        <w:t>Л</w:t>
      </w:r>
      <w:r w:rsidRPr="00635AA2">
        <w:rPr>
          <w:vertAlign w:val="subscript"/>
          <w:lang w:eastAsia="ru-RU"/>
        </w:rPr>
        <w:t>яв</w:t>
      </w:r>
      <w:proofErr w:type="gramStart"/>
      <w:r w:rsidRPr="00635AA2">
        <w:rPr>
          <w:vertAlign w:val="subscript"/>
          <w:lang w:eastAsia="ru-RU"/>
        </w:rPr>
        <w:t>.с</w:t>
      </w:r>
      <w:proofErr w:type="gramEnd"/>
      <w:r w:rsidRPr="00635AA2">
        <w:rPr>
          <w:vertAlign w:val="subscript"/>
          <w:lang w:eastAsia="ru-RU"/>
        </w:rPr>
        <w:t>м</w:t>
      </w:r>
      <w:proofErr w:type="spellEnd"/>
      <w:r w:rsidRPr="00635AA2">
        <w:rPr>
          <w:lang w:eastAsia="ru-RU"/>
        </w:rPr>
        <w:t xml:space="preserve"> </w:t>
      </w:r>
      <w:r>
        <w:rPr>
          <w:rFonts w:ascii="Symbol" w:hAnsi="Symbol" w:cs="Symbol"/>
        </w:rPr>
        <w:t></w:t>
      </w:r>
      <w:r w:rsidRPr="00635AA2">
        <w:rPr>
          <w:lang w:eastAsia="ru-RU"/>
        </w:rPr>
        <w:t xml:space="preserve"> </w:t>
      </w:r>
      <w:proofErr w:type="spellStart"/>
      <w:r w:rsidRPr="00635AA2">
        <w:rPr>
          <w:lang w:eastAsia="ru-RU"/>
        </w:rPr>
        <w:t>nсм</w:t>
      </w:r>
      <w:proofErr w:type="spellEnd"/>
      <w:r w:rsidRPr="00635AA2">
        <w:rPr>
          <w:lang w:eastAsia="ru-RU"/>
        </w:rPr>
        <w:tab/>
      </w:r>
      <w:r w:rsidR="009A5EEA">
        <w:rPr>
          <w:lang w:eastAsia="ru-RU"/>
        </w:rPr>
        <w:t xml:space="preserve">                                                                                     </w:t>
      </w:r>
      <w:r w:rsidRPr="00635AA2">
        <w:rPr>
          <w:lang w:eastAsia="ru-RU"/>
        </w:rPr>
        <w:t>(4),</w:t>
      </w:r>
    </w:p>
    <w:p w:rsidR="00D470A7" w:rsidRDefault="00D470A7" w:rsidP="00D470A7">
      <w:pPr>
        <w:tabs>
          <w:tab w:val="left" w:pos="1560"/>
        </w:tabs>
      </w:pPr>
      <w:r>
        <w:t>где</w:t>
      </w:r>
      <w:r>
        <w:tab/>
      </w:r>
      <w:proofErr w:type="spellStart"/>
      <w:r w:rsidRPr="00635AA2">
        <w:rPr>
          <w:rFonts w:eastAsia="Times New Roman"/>
          <w:lang w:eastAsia="ru-RU"/>
        </w:rPr>
        <w:t>Л</w:t>
      </w:r>
      <w:r w:rsidRPr="00635AA2">
        <w:rPr>
          <w:rFonts w:eastAsia="Times New Roman"/>
          <w:vertAlign w:val="subscript"/>
          <w:lang w:eastAsia="ru-RU"/>
        </w:rPr>
        <w:t>яв</w:t>
      </w:r>
      <w:proofErr w:type="spellEnd"/>
      <w:r>
        <w:rPr>
          <w:rFonts w:eastAsia="Times New Roman"/>
          <w:vertAlign w:val="subscript"/>
          <w:lang w:eastAsia="ru-RU"/>
        </w:rPr>
        <w:t xml:space="preserve"> </w:t>
      </w:r>
      <w:r>
        <w:t>– явочный состав в сутки;</w:t>
      </w:r>
    </w:p>
    <w:p w:rsidR="00D470A7" w:rsidRDefault="00D470A7" w:rsidP="00D470A7">
      <w:pPr>
        <w:tabs>
          <w:tab w:val="left" w:pos="1560"/>
        </w:tabs>
      </w:pPr>
      <w:r>
        <w:tab/>
      </w:r>
      <w:proofErr w:type="spellStart"/>
      <w:proofErr w:type="gramStart"/>
      <w:r>
        <w:t>n</w:t>
      </w:r>
      <w:proofErr w:type="gramEnd"/>
      <w:r w:rsidRPr="00635AA2">
        <w:t>см</w:t>
      </w:r>
      <w:proofErr w:type="spellEnd"/>
      <w:r>
        <w:t xml:space="preserve"> – число смен в сутки;</w:t>
      </w:r>
    </w:p>
    <w:p w:rsidR="00D470A7" w:rsidRDefault="00D470A7" w:rsidP="00D470A7">
      <w:pPr>
        <w:tabs>
          <w:tab w:val="left" w:pos="1560"/>
        </w:tabs>
      </w:pPr>
      <w:r>
        <w:tab/>
      </w:r>
      <w:proofErr w:type="spellStart"/>
      <w:r w:rsidRPr="00574B5A">
        <w:t>Ляв</w:t>
      </w:r>
      <w:proofErr w:type="gramStart"/>
      <w:r w:rsidRPr="00574B5A">
        <w:t>.с</w:t>
      </w:r>
      <w:proofErr w:type="gramEnd"/>
      <w:r w:rsidRPr="00574B5A">
        <w:t>м</w:t>
      </w:r>
      <w:proofErr w:type="spellEnd"/>
      <w:r>
        <w:t xml:space="preserve"> – явочный состав в смену.</w:t>
      </w:r>
    </w:p>
    <w:p w:rsidR="00D470A7" w:rsidRDefault="00D470A7" w:rsidP="00D470A7">
      <w:pPr>
        <w:pStyle w:val="a6"/>
      </w:pPr>
      <w:r>
        <w:t>Для определения штатного состава в производствах с непрерывным режимом работы необходимо предварительно рассчитать число рабочих на подмену в выходные дни (</w:t>
      </w:r>
      <w:proofErr w:type="spellStart"/>
      <w:r>
        <w:t>Л</w:t>
      </w:r>
      <w:r w:rsidRPr="007732BE">
        <w:rPr>
          <w:vertAlign w:val="subscript"/>
        </w:rPr>
        <w:t>п.в</w:t>
      </w:r>
      <w:proofErr w:type="spellEnd"/>
      <w:r>
        <w:t>).</w:t>
      </w:r>
    </w:p>
    <w:p w:rsidR="00D470A7" w:rsidRPr="00574B5A" w:rsidRDefault="00D470A7" w:rsidP="00D470A7">
      <w:pPr>
        <w:tabs>
          <w:tab w:val="right" w:pos="9355"/>
        </w:tabs>
        <w:spacing w:before="360" w:after="360"/>
        <w:rPr>
          <w:rFonts w:eastAsia="Times New Roman"/>
          <w:lang w:eastAsia="ru-RU"/>
        </w:rPr>
      </w:pPr>
      <w:proofErr w:type="spellStart"/>
      <w:r w:rsidRPr="00574B5A">
        <w:rPr>
          <w:rFonts w:eastAsia="Times New Roman"/>
          <w:lang w:eastAsia="ru-RU"/>
        </w:rPr>
        <w:t>Л</w:t>
      </w:r>
      <w:r w:rsidRPr="00574B5A">
        <w:rPr>
          <w:rFonts w:eastAsia="Times New Roman"/>
          <w:vertAlign w:val="subscript"/>
          <w:lang w:eastAsia="ru-RU"/>
        </w:rPr>
        <w:t>п</w:t>
      </w:r>
      <w:proofErr w:type="gramStart"/>
      <w:r w:rsidRPr="00574B5A">
        <w:rPr>
          <w:rFonts w:eastAsia="Times New Roman"/>
          <w:vertAlign w:val="subscript"/>
          <w:lang w:eastAsia="ru-RU"/>
        </w:rPr>
        <w:t>.в</w:t>
      </w:r>
      <w:proofErr w:type="spellEnd"/>
      <w:proofErr w:type="gramEnd"/>
      <w:r w:rsidRPr="00574B5A">
        <w:rPr>
          <w:rFonts w:eastAsia="Times New Roman"/>
          <w:lang w:eastAsia="ru-RU"/>
        </w:rPr>
        <w:t xml:space="preserve"> = </w:t>
      </w:r>
      <m:oMath>
        <m:f>
          <m:fPr>
            <m:ctrlPr>
              <w:rPr>
                <w:rFonts w:ascii="Cambria Math" w:eastAsia="Times New Roman" w:hAnsi="Cambria Math"/>
                <w:i/>
                <w:lang w:eastAsia="ru-RU"/>
              </w:rPr>
            </m:ctrlPr>
          </m:fPr>
          <m:num>
            <m:r>
              <m:rPr>
                <m:sty m:val="p"/>
              </m:rPr>
              <w:rPr>
                <w:rFonts w:ascii="Cambria Math" w:eastAsia="Times New Roman" w:hAnsi="Cambria Math"/>
                <w:lang w:eastAsia="ru-RU"/>
              </w:rPr>
              <m:t xml:space="preserve">Ляв. </m:t>
            </m:r>
            <m:r>
              <m:rPr>
                <m:sty m:val="p"/>
              </m:rPr>
              <w:rPr>
                <w:rFonts w:ascii="Cambria Math" w:hAnsi="Cambria Math"/>
              </w:rPr>
              <m:t>×</m:t>
            </m:r>
            <m:r>
              <m:rPr>
                <m:sty m:val="p"/>
              </m:rPr>
              <w:rPr>
                <w:rFonts w:ascii="Cambria Math" w:eastAsia="Times New Roman" w:hAnsi="Cambria Math"/>
                <w:lang w:eastAsia="ru-RU"/>
              </w:rPr>
              <m:t>(Дс –Дв.р.)</m:t>
            </m:r>
          </m:num>
          <m:den>
            <m:r>
              <m:rPr>
                <m:sty m:val="p"/>
              </m:rPr>
              <w:rPr>
                <w:rFonts w:ascii="Cambria Math" w:eastAsia="Times New Roman" w:hAnsi="Cambria Math"/>
              </w:rPr>
              <m:t>Д</m:t>
            </m:r>
            <m:r>
              <m:rPr>
                <m:sty m:val="p"/>
              </m:rPr>
              <w:rPr>
                <w:rFonts w:ascii="Cambria Math" w:eastAsia="Times New Roman" w:hAnsi="Cambria Math"/>
                <w:vertAlign w:val="subscript"/>
              </w:rPr>
              <m:t>в.р</m:t>
            </m:r>
          </m:den>
        </m:f>
      </m:oMath>
      <w:r>
        <w:rPr>
          <w:rFonts w:eastAsia="Times New Roman"/>
          <w:lang w:eastAsia="ru-RU"/>
        </w:rPr>
        <w:tab/>
      </w:r>
      <w:r w:rsidRPr="00574B5A">
        <w:rPr>
          <w:rFonts w:eastAsia="Times New Roman"/>
          <w:lang w:eastAsia="ru-RU"/>
        </w:rPr>
        <w:t>(5),</w:t>
      </w:r>
    </w:p>
    <w:p w:rsidR="00D470A7" w:rsidRDefault="00D470A7" w:rsidP="00D470A7">
      <w:pPr>
        <w:tabs>
          <w:tab w:val="left" w:pos="1560"/>
        </w:tabs>
      </w:pPr>
      <w:r>
        <w:t>где</w:t>
      </w:r>
      <w:r>
        <w:tab/>
      </w:r>
      <w:proofErr w:type="spellStart"/>
      <w:r w:rsidRPr="00574B5A">
        <w:t>Л</w:t>
      </w:r>
      <w:r w:rsidRPr="00574B5A">
        <w:rPr>
          <w:vertAlign w:val="subscript"/>
        </w:rPr>
        <w:t>п</w:t>
      </w:r>
      <w:proofErr w:type="gramStart"/>
      <w:r w:rsidRPr="00574B5A">
        <w:rPr>
          <w:vertAlign w:val="subscript"/>
        </w:rPr>
        <w:t>.в</w:t>
      </w:r>
      <w:proofErr w:type="spellEnd"/>
      <w:proofErr w:type="gramEnd"/>
      <w:r>
        <w:t xml:space="preserve"> – число рабочих на подмену в выходные дни;</w:t>
      </w:r>
    </w:p>
    <w:p w:rsidR="00D470A7" w:rsidRDefault="00D470A7" w:rsidP="00D470A7">
      <w:pPr>
        <w:tabs>
          <w:tab w:val="left" w:pos="1560"/>
        </w:tabs>
      </w:pPr>
      <w:r>
        <w:tab/>
      </w:r>
      <w:proofErr w:type="spellStart"/>
      <w:r w:rsidRPr="00635AA2">
        <w:rPr>
          <w:rFonts w:eastAsia="Times New Roman"/>
          <w:lang w:eastAsia="ru-RU"/>
        </w:rPr>
        <w:t>Л</w:t>
      </w:r>
      <w:r w:rsidRPr="00635AA2">
        <w:rPr>
          <w:rFonts w:eastAsia="Times New Roman"/>
          <w:vertAlign w:val="subscript"/>
          <w:lang w:eastAsia="ru-RU"/>
        </w:rPr>
        <w:t>яв</w:t>
      </w:r>
      <w:proofErr w:type="spellEnd"/>
      <w:r>
        <w:rPr>
          <w:rFonts w:eastAsia="Times New Roman"/>
          <w:vertAlign w:val="subscript"/>
          <w:lang w:eastAsia="ru-RU"/>
        </w:rPr>
        <w:t xml:space="preserve"> </w:t>
      </w:r>
      <w:r>
        <w:t>– явочный состав в сутки;</w:t>
      </w:r>
    </w:p>
    <w:p w:rsidR="00D470A7" w:rsidRDefault="00D470A7" w:rsidP="00D470A7">
      <w:pPr>
        <w:tabs>
          <w:tab w:val="left" w:pos="1560"/>
        </w:tabs>
      </w:pPr>
      <w:r>
        <w:tab/>
      </w:r>
      <w:proofErr w:type="spellStart"/>
      <w:r>
        <w:t>Д</w:t>
      </w:r>
      <w:r w:rsidRPr="00574B5A">
        <w:rPr>
          <w:vertAlign w:val="subscript"/>
        </w:rPr>
        <w:t>с</w:t>
      </w:r>
      <w:proofErr w:type="spellEnd"/>
      <w:r>
        <w:t xml:space="preserve"> – период </w:t>
      </w:r>
      <w:proofErr w:type="spellStart"/>
      <w:r>
        <w:t>сменооборота</w:t>
      </w:r>
      <w:proofErr w:type="spellEnd"/>
      <w:r>
        <w:t xml:space="preserve"> по графику сменности, дни;</w:t>
      </w:r>
    </w:p>
    <w:p w:rsidR="00D470A7" w:rsidRDefault="00D470A7" w:rsidP="00D470A7">
      <w:pPr>
        <w:tabs>
          <w:tab w:val="left" w:pos="1560"/>
        </w:tabs>
      </w:pPr>
      <w:r>
        <w:tab/>
      </w:r>
      <w:proofErr w:type="spellStart"/>
      <w:r>
        <w:t>Д</w:t>
      </w:r>
      <w:r w:rsidRPr="00574B5A">
        <w:rPr>
          <w:vertAlign w:val="subscript"/>
        </w:rPr>
        <w:t>в.р</w:t>
      </w:r>
      <w:proofErr w:type="spellEnd"/>
      <w:r w:rsidRPr="00574B5A">
        <w:rPr>
          <w:vertAlign w:val="subscript"/>
        </w:rPr>
        <w:t>.</w:t>
      </w:r>
      <w:r>
        <w:t xml:space="preserve"> – число выходов на работу за период </w:t>
      </w:r>
      <w:proofErr w:type="spellStart"/>
      <w:r>
        <w:t>сменооборота</w:t>
      </w:r>
      <w:proofErr w:type="spellEnd"/>
      <w:r>
        <w:t>, дни.</w:t>
      </w:r>
    </w:p>
    <w:p w:rsidR="00D470A7" w:rsidRDefault="00D470A7" w:rsidP="00D470A7">
      <w:pPr>
        <w:tabs>
          <w:tab w:val="right" w:pos="9355"/>
        </w:tabs>
        <w:spacing w:before="360" w:after="360"/>
        <w:rPr>
          <w:rFonts w:eastAsia="Times New Roman"/>
          <w:lang w:eastAsia="ru-RU"/>
        </w:rPr>
      </w:pPr>
      <w:proofErr w:type="spellStart"/>
      <w:r w:rsidRPr="005D468E">
        <w:rPr>
          <w:rFonts w:eastAsia="Times New Roman"/>
          <w:lang w:eastAsia="ru-RU"/>
        </w:rPr>
        <w:t>Л</w:t>
      </w:r>
      <w:r w:rsidRPr="005D468E">
        <w:rPr>
          <w:rFonts w:eastAsia="Times New Roman"/>
          <w:vertAlign w:val="subscript"/>
          <w:lang w:eastAsia="ru-RU"/>
        </w:rPr>
        <w:t>шт</w:t>
      </w:r>
      <w:proofErr w:type="spellEnd"/>
      <w:r w:rsidRPr="005D468E">
        <w:rPr>
          <w:rFonts w:eastAsia="Times New Roman"/>
          <w:lang w:eastAsia="ru-RU"/>
        </w:rPr>
        <w:t xml:space="preserve"> = </w:t>
      </w:r>
      <w:proofErr w:type="spellStart"/>
      <w:r w:rsidRPr="005D468E">
        <w:rPr>
          <w:rFonts w:eastAsia="Times New Roman"/>
          <w:lang w:eastAsia="ru-RU"/>
        </w:rPr>
        <w:t>Л</w:t>
      </w:r>
      <w:r w:rsidRPr="005D468E">
        <w:rPr>
          <w:rFonts w:eastAsia="Times New Roman"/>
          <w:vertAlign w:val="subscript"/>
          <w:lang w:eastAsia="ru-RU"/>
        </w:rPr>
        <w:t>яв</w:t>
      </w:r>
      <w:proofErr w:type="spellEnd"/>
      <w:r w:rsidRPr="005D468E">
        <w:rPr>
          <w:rFonts w:eastAsia="Times New Roman"/>
          <w:vertAlign w:val="subscript"/>
          <w:lang w:eastAsia="ru-RU"/>
        </w:rPr>
        <w:t>.</w:t>
      </w:r>
      <w:r w:rsidRPr="005D468E">
        <w:rPr>
          <w:rFonts w:eastAsia="Times New Roman"/>
          <w:lang w:eastAsia="ru-RU"/>
        </w:rPr>
        <w:t xml:space="preserve"> + </w:t>
      </w:r>
      <w:proofErr w:type="spellStart"/>
      <w:r w:rsidRPr="005D468E">
        <w:rPr>
          <w:rFonts w:eastAsia="Times New Roman"/>
          <w:lang w:eastAsia="ru-RU"/>
        </w:rPr>
        <w:t>Л</w:t>
      </w:r>
      <w:r w:rsidRPr="005D468E">
        <w:rPr>
          <w:rFonts w:eastAsia="Times New Roman"/>
          <w:vertAlign w:val="subscript"/>
          <w:lang w:eastAsia="ru-RU"/>
        </w:rPr>
        <w:t>п.в</w:t>
      </w:r>
      <w:proofErr w:type="spellEnd"/>
      <w:r w:rsidRPr="005D468E">
        <w:rPr>
          <w:rFonts w:eastAsia="Times New Roman"/>
          <w:vertAlign w:val="subscript"/>
          <w:lang w:eastAsia="ru-RU"/>
        </w:rPr>
        <w:t>.</w:t>
      </w:r>
      <w:r>
        <w:rPr>
          <w:rFonts w:eastAsia="Times New Roman"/>
          <w:lang w:eastAsia="ru-RU"/>
        </w:rPr>
        <w:tab/>
      </w:r>
      <w:r w:rsidRPr="005D468E">
        <w:rPr>
          <w:rFonts w:eastAsia="Times New Roman"/>
          <w:lang w:eastAsia="ru-RU"/>
        </w:rPr>
        <w:t>(6),</w:t>
      </w:r>
    </w:p>
    <w:p w:rsidR="00D470A7" w:rsidRDefault="00D470A7" w:rsidP="00D470A7">
      <w:pPr>
        <w:tabs>
          <w:tab w:val="left" w:pos="1560"/>
        </w:tabs>
      </w:pPr>
      <w:r>
        <w:t>где</w:t>
      </w:r>
      <w:r>
        <w:tab/>
      </w:r>
      <w:proofErr w:type="spellStart"/>
      <w:r w:rsidRPr="00574B5A">
        <w:t>Л</w:t>
      </w:r>
      <w:r>
        <w:rPr>
          <w:vertAlign w:val="subscript"/>
        </w:rPr>
        <w:t>шт</w:t>
      </w:r>
      <w:proofErr w:type="spellEnd"/>
      <w:r>
        <w:t xml:space="preserve"> – штатный состав.</w:t>
      </w:r>
    </w:p>
    <w:p w:rsidR="00D470A7" w:rsidRDefault="00D470A7" w:rsidP="00D470A7">
      <w:pPr>
        <w:pStyle w:val="a6"/>
      </w:pPr>
      <w:r>
        <w:t xml:space="preserve">Для расчета списочного состава рабочих необходимо предварительно рассчитать коэффициент списочного состава </w:t>
      </w:r>
      <w:proofErr w:type="spellStart"/>
      <w:r>
        <w:t>К</w:t>
      </w:r>
      <w:r w:rsidRPr="005D468E">
        <w:rPr>
          <w:vertAlign w:val="subscript"/>
        </w:rPr>
        <w:t>сп</w:t>
      </w:r>
      <w:proofErr w:type="spellEnd"/>
      <w:r>
        <w:t>, учитывающий число резервных рабочих на подмену находящихся в отпуске, больных и т.д.</w:t>
      </w:r>
    </w:p>
    <w:p w:rsidR="00D470A7" w:rsidRPr="005D468E" w:rsidRDefault="00D470A7" w:rsidP="00D470A7">
      <w:pPr>
        <w:tabs>
          <w:tab w:val="right" w:pos="9355"/>
        </w:tabs>
        <w:spacing w:before="360" w:after="360"/>
        <w:rPr>
          <w:rFonts w:eastAsia="Times New Roman"/>
          <w:lang w:eastAsia="ru-RU"/>
        </w:rPr>
      </w:pPr>
      <w:proofErr w:type="spellStart"/>
      <w:r w:rsidRPr="005D468E">
        <w:rPr>
          <w:rFonts w:eastAsia="Times New Roman"/>
          <w:lang w:eastAsia="ru-RU"/>
        </w:rPr>
        <w:t>К</w:t>
      </w:r>
      <w:r w:rsidRPr="005D468E">
        <w:rPr>
          <w:rFonts w:eastAsia="Times New Roman"/>
          <w:vertAlign w:val="subscript"/>
          <w:lang w:eastAsia="ru-RU"/>
        </w:rPr>
        <w:t>сп</w:t>
      </w:r>
      <w:proofErr w:type="spellEnd"/>
      <w:r w:rsidRPr="005D468E">
        <w:rPr>
          <w:rFonts w:eastAsia="Times New Roman"/>
          <w:lang w:eastAsia="ru-RU"/>
        </w:rPr>
        <w:t>=</w:t>
      </w:r>
      <w:proofErr w:type="spellStart"/>
      <w:r w:rsidRPr="005D468E">
        <w:rPr>
          <w:rFonts w:eastAsia="Times New Roman"/>
          <w:lang w:eastAsia="ru-RU"/>
        </w:rPr>
        <w:t>В</w:t>
      </w:r>
      <w:r w:rsidRPr="005D468E">
        <w:rPr>
          <w:rFonts w:eastAsia="Times New Roman"/>
          <w:vertAlign w:val="subscript"/>
          <w:lang w:eastAsia="ru-RU"/>
        </w:rPr>
        <w:t>н.ч</w:t>
      </w:r>
      <w:proofErr w:type="spellEnd"/>
      <w:r w:rsidRPr="005D468E">
        <w:rPr>
          <w:rFonts w:eastAsia="Times New Roman"/>
          <w:vertAlign w:val="subscript"/>
          <w:lang w:eastAsia="ru-RU"/>
        </w:rPr>
        <w:t>.</w:t>
      </w:r>
      <w:r w:rsidRPr="005D468E">
        <w:rPr>
          <w:rFonts w:eastAsia="Times New Roman"/>
          <w:lang w:eastAsia="ru-RU"/>
        </w:rPr>
        <w:t>/</w:t>
      </w:r>
      <w:proofErr w:type="spellStart"/>
      <w:r w:rsidRPr="005D468E">
        <w:rPr>
          <w:rFonts w:eastAsia="Times New Roman"/>
          <w:lang w:eastAsia="ru-RU"/>
        </w:rPr>
        <w:t>В</w:t>
      </w:r>
      <w:r w:rsidRPr="005D468E">
        <w:rPr>
          <w:rFonts w:eastAsia="Times New Roman"/>
          <w:vertAlign w:val="subscript"/>
          <w:lang w:eastAsia="ru-RU"/>
        </w:rPr>
        <w:t>эф.ч</w:t>
      </w:r>
      <w:proofErr w:type="spellEnd"/>
      <w:r w:rsidRPr="005D468E">
        <w:rPr>
          <w:rFonts w:eastAsia="Times New Roman"/>
          <w:vertAlign w:val="subscript"/>
          <w:lang w:eastAsia="ru-RU"/>
        </w:rPr>
        <w:t>.</w:t>
      </w:r>
      <w:r>
        <w:rPr>
          <w:rFonts w:eastAsia="Times New Roman"/>
          <w:lang w:eastAsia="ru-RU"/>
        </w:rPr>
        <w:tab/>
      </w:r>
      <w:r w:rsidRPr="005D468E">
        <w:rPr>
          <w:rFonts w:eastAsia="Times New Roman"/>
          <w:lang w:eastAsia="ru-RU"/>
        </w:rPr>
        <w:t>(7),</w:t>
      </w:r>
    </w:p>
    <w:p w:rsidR="00D470A7" w:rsidRDefault="00D470A7" w:rsidP="00D470A7">
      <w:pPr>
        <w:tabs>
          <w:tab w:val="left" w:pos="1560"/>
        </w:tabs>
      </w:pPr>
      <w:r>
        <w:t>где</w:t>
      </w:r>
      <w:r>
        <w:tab/>
      </w:r>
      <w:proofErr w:type="spellStart"/>
      <w:r>
        <w:t>К</w:t>
      </w:r>
      <w:r w:rsidRPr="005D468E">
        <w:rPr>
          <w:vertAlign w:val="subscript"/>
        </w:rPr>
        <w:t>сп</w:t>
      </w:r>
      <w:proofErr w:type="spellEnd"/>
      <w:r>
        <w:t xml:space="preserve"> – коэффициент списочного состава;</w:t>
      </w:r>
    </w:p>
    <w:p w:rsidR="00D470A7" w:rsidRDefault="00D470A7" w:rsidP="00D470A7">
      <w:pPr>
        <w:tabs>
          <w:tab w:val="left" w:pos="1560"/>
        </w:tabs>
      </w:pPr>
      <w:r>
        <w:tab/>
      </w:r>
      <w:proofErr w:type="spellStart"/>
      <w:r w:rsidRPr="005D468E">
        <w:rPr>
          <w:rFonts w:eastAsia="Times New Roman"/>
          <w:lang w:eastAsia="ru-RU"/>
        </w:rPr>
        <w:t>В</w:t>
      </w:r>
      <w:r w:rsidRPr="005D468E">
        <w:rPr>
          <w:rFonts w:eastAsia="Times New Roman"/>
          <w:vertAlign w:val="subscript"/>
          <w:lang w:eastAsia="ru-RU"/>
        </w:rPr>
        <w:t>н</w:t>
      </w:r>
      <w:proofErr w:type="gramStart"/>
      <w:r w:rsidRPr="005D468E">
        <w:rPr>
          <w:rFonts w:eastAsia="Times New Roman"/>
          <w:vertAlign w:val="subscript"/>
          <w:lang w:eastAsia="ru-RU"/>
        </w:rPr>
        <w:t>.ч</w:t>
      </w:r>
      <w:proofErr w:type="spellEnd"/>
      <w:proofErr w:type="gramEnd"/>
      <w:r>
        <w:rPr>
          <w:rFonts w:eastAsia="Times New Roman"/>
          <w:vertAlign w:val="subscript"/>
          <w:lang w:eastAsia="ru-RU"/>
        </w:rPr>
        <w:t xml:space="preserve"> </w:t>
      </w:r>
      <w:r>
        <w:t>– н</w:t>
      </w:r>
      <w:r w:rsidRPr="005D468E">
        <w:t>оминальный фонд рабочего времени</w:t>
      </w:r>
      <w:r>
        <w:t xml:space="preserve"> в часах (таблица 6);</w:t>
      </w:r>
    </w:p>
    <w:p w:rsidR="00D470A7" w:rsidRDefault="00D470A7" w:rsidP="00D470A7">
      <w:pPr>
        <w:tabs>
          <w:tab w:val="left" w:pos="1560"/>
        </w:tabs>
      </w:pPr>
      <w:r>
        <w:tab/>
      </w:r>
      <w:proofErr w:type="spellStart"/>
      <w:r w:rsidRPr="005D468E">
        <w:rPr>
          <w:rFonts w:eastAsia="Times New Roman"/>
          <w:lang w:eastAsia="ru-RU"/>
        </w:rPr>
        <w:t>В</w:t>
      </w:r>
      <w:r w:rsidRPr="005D468E">
        <w:rPr>
          <w:rFonts w:eastAsia="Times New Roman"/>
          <w:vertAlign w:val="subscript"/>
          <w:lang w:eastAsia="ru-RU"/>
        </w:rPr>
        <w:t>эф.ч</w:t>
      </w:r>
      <w:proofErr w:type="spellEnd"/>
      <w:r w:rsidRPr="005D468E">
        <w:rPr>
          <w:rFonts w:eastAsia="Times New Roman"/>
          <w:vertAlign w:val="subscript"/>
          <w:lang w:eastAsia="ru-RU"/>
        </w:rPr>
        <w:t>.</w:t>
      </w:r>
      <w:r>
        <w:t xml:space="preserve"> – э</w:t>
      </w:r>
      <w:r w:rsidRPr="005D468E">
        <w:t>ффективный фонд рабочего времени</w:t>
      </w:r>
      <w:r>
        <w:t xml:space="preserve"> (таблица 6).</w:t>
      </w:r>
    </w:p>
    <w:p w:rsidR="00D470A7" w:rsidRDefault="00D470A7" w:rsidP="00D470A7"/>
    <w:p w:rsidR="00D470A7" w:rsidRDefault="00D470A7" w:rsidP="00D470A7">
      <w:proofErr w:type="spellStart"/>
      <w:r w:rsidRPr="005D468E">
        <w:t>К</w:t>
      </w:r>
      <w:r w:rsidRPr="005D468E">
        <w:rPr>
          <w:vertAlign w:val="subscript"/>
        </w:rPr>
        <w:t>сп</w:t>
      </w:r>
      <w:proofErr w:type="spellEnd"/>
      <w:r w:rsidRPr="005D468E">
        <w:t xml:space="preserve"> = 1752/1550 = 1,13</w:t>
      </w:r>
    </w:p>
    <w:p w:rsidR="00D470A7" w:rsidRPr="00F532C5" w:rsidRDefault="00D470A7" w:rsidP="00D470A7">
      <w:pPr>
        <w:tabs>
          <w:tab w:val="right" w:pos="9355"/>
        </w:tabs>
        <w:spacing w:before="360" w:after="360"/>
        <w:rPr>
          <w:rFonts w:eastAsia="Times New Roman"/>
          <w:lang w:eastAsia="ru-RU"/>
        </w:rPr>
      </w:pPr>
      <w:proofErr w:type="spellStart"/>
      <w:r w:rsidRPr="00F532C5">
        <w:rPr>
          <w:rFonts w:eastAsia="Times New Roman"/>
          <w:lang w:eastAsia="ru-RU"/>
        </w:rPr>
        <w:t>Л</w:t>
      </w:r>
      <w:r w:rsidRPr="00F532C5">
        <w:rPr>
          <w:rFonts w:eastAsia="Times New Roman"/>
          <w:vertAlign w:val="subscript"/>
          <w:lang w:eastAsia="ru-RU"/>
        </w:rPr>
        <w:t>сп</w:t>
      </w:r>
      <w:proofErr w:type="spellEnd"/>
      <w:r w:rsidRPr="00F532C5">
        <w:rPr>
          <w:rFonts w:eastAsia="Times New Roman"/>
          <w:lang w:eastAsia="ru-RU"/>
        </w:rPr>
        <w:t xml:space="preserve"> = </w:t>
      </w:r>
      <w:proofErr w:type="spellStart"/>
      <w:r w:rsidRPr="00F532C5">
        <w:rPr>
          <w:rFonts w:eastAsia="Times New Roman"/>
          <w:lang w:eastAsia="ru-RU"/>
        </w:rPr>
        <w:t>Л</w:t>
      </w:r>
      <w:r w:rsidRPr="00F532C5">
        <w:rPr>
          <w:rFonts w:eastAsia="Times New Roman"/>
          <w:vertAlign w:val="subscript"/>
          <w:lang w:eastAsia="ru-RU"/>
        </w:rPr>
        <w:t>шт</w:t>
      </w:r>
      <w:proofErr w:type="spellEnd"/>
      <m:oMath>
        <m:r>
          <w:rPr>
            <w:rFonts w:ascii="Cambria Math" w:eastAsia="Times New Roman" w:hAnsi="Cambria Math"/>
            <w:lang w:eastAsia="ru-RU"/>
          </w:rPr>
          <m:t>×</m:t>
        </m:r>
      </m:oMath>
      <w:r w:rsidRPr="00F532C5">
        <w:rPr>
          <w:rFonts w:eastAsia="Times New Roman"/>
          <w:lang w:eastAsia="ru-RU"/>
        </w:rPr>
        <w:t>К</w:t>
      </w:r>
      <w:proofErr w:type="spellStart"/>
      <w:r w:rsidRPr="00F532C5">
        <w:rPr>
          <w:rFonts w:eastAsia="Times New Roman"/>
          <w:vertAlign w:val="subscript"/>
          <w:lang w:eastAsia="ru-RU"/>
        </w:rPr>
        <w:t>сп</w:t>
      </w:r>
      <w:proofErr w:type="spellEnd"/>
      <w:r w:rsidRPr="00F532C5">
        <w:rPr>
          <w:rFonts w:eastAsia="Times New Roman"/>
          <w:lang w:eastAsia="ru-RU"/>
        </w:rPr>
        <w:tab/>
        <w:t>(8),</w:t>
      </w:r>
    </w:p>
    <w:p w:rsidR="00D470A7" w:rsidRDefault="00D470A7" w:rsidP="00D470A7">
      <w:pPr>
        <w:tabs>
          <w:tab w:val="left" w:pos="1560"/>
        </w:tabs>
      </w:pPr>
      <w:r>
        <w:t>где</w:t>
      </w:r>
      <w:r>
        <w:tab/>
      </w:r>
      <w:proofErr w:type="spellStart"/>
      <w:r w:rsidRPr="00F532C5">
        <w:rPr>
          <w:rFonts w:eastAsia="Times New Roman"/>
          <w:lang w:eastAsia="ru-RU"/>
        </w:rPr>
        <w:t>Л</w:t>
      </w:r>
      <w:r w:rsidRPr="00F532C5">
        <w:rPr>
          <w:rFonts w:eastAsia="Times New Roman"/>
          <w:vertAlign w:val="subscript"/>
          <w:lang w:eastAsia="ru-RU"/>
        </w:rPr>
        <w:t>сп</w:t>
      </w:r>
      <w:proofErr w:type="spellEnd"/>
      <w:r>
        <w:t xml:space="preserve"> – списочный состав;</w:t>
      </w:r>
    </w:p>
    <w:p w:rsidR="00D470A7" w:rsidRDefault="00D470A7" w:rsidP="00D470A7">
      <w:pPr>
        <w:tabs>
          <w:tab w:val="left" w:pos="1560"/>
        </w:tabs>
      </w:pPr>
      <w:r>
        <w:tab/>
      </w:r>
      <w:proofErr w:type="spellStart"/>
      <w:r w:rsidRPr="00F532C5">
        <w:rPr>
          <w:rFonts w:eastAsia="Times New Roman"/>
          <w:lang w:eastAsia="ru-RU"/>
        </w:rPr>
        <w:t>Л</w:t>
      </w:r>
      <w:r w:rsidRPr="00F532C5">
        <w:rPr>
          <w:rFonts w:eastAsia="Times New Roman"/>
          <w:vertAlign w:val="subscript"/>
          <w:lang w:eastAsia="ru-RU"/>
        </w:rPr>
        <w:t>шт</w:t>
      </w:r>
      <w:proofErr w:type="spellEnd"/>
      <w:r>
        <w:t xml:space="preserve"> – штатный состав;</w:t>
      </w:r>
    </w:p>
    <w:p w:rsidR="00D470A7" w:rsidRDefault="00D470A7" w:rsidP="00D470A7">
      <w:pPr>
        <w:tabs>
          <w:tab w:val="left" w:pos="1560"/>
        </w:tabs>
      </w:pPr>
      <w:r>
        <w:tab/>
      </w:r>
      <w:proofErr w:type="spellStart"/>
      <w:r>
        <w:t>К</w:t>
      </w:r>
      <w:r w:rsidRPr="005D468E">
        <w:rPr>
          <w:vertAlign w:val="subscript"/>
        </w:rPr>
        <w:t>сп</w:t>
      </w:r>
      <w:proofErr w:type="spellEnd"/>
      <w:r>
        <w:t xml:space="preserve"> – коэффициент списочного состава.</w:t>
      </w:r>
    </w:p>
    <w:p w:rsidR="00D470A7" w:rsidRDefault="00D470A7" w:rsidP="00D470A7">
      <w:pPr>
        <w:spacing w:before="360"/>
        <w:ind w:firstLine="0"/>
      </w:pPr>
      <w:r w:rsidRPr="00F532C5">
        <w:t xml:space="preserve">Таблица 7 – Расчет численности основных </w:t>
      </w:r>
      <w:r>
        <w:t xml:space="preserve">и вспомогательных </w:t>
      </w:r>
      <w:r w:rsidRPr="00F532C5">
        <w:t>рабочих</w:t>
      </w:r>
    </w:p>
    <w:tbl>
      <w:tblPr>
        <w:tblW w:w="5000" w:type="pct"/>
        <w:tblLook w:val="04A0" w:firstRow="1" w:lastRow="0" w:firstColumn="1" w:lastColumn="0" w:noHBand="0" w:noVBand="1"/>
      </w:tblPr>
      <w:tblGrid>
        <w:gridCol w:w="4765"/>
        <w:gridCol w:w="547"/>
        <w:gridCol w:w="547"/>
        <w:gridCol w:w="793"/>
        <w:gridCol w:w="548"/>
        <w:gridCol w:w="548"/>
        <w:gridCol w:w="548"/>
        <w:gridCol w:w="816"/>
        <w:gridCol w:w="459"/>
      </w:tblGrid>
      <w:tr w:rsidR="00401DBB" w:rsidRPr="00401DBB" w:rsidTr="00401DBB">
        <w:trPr>
          <w:trHeight w:val="2280"/>
        </w:trPr>
        <w:tc>
          <w:tcPr>
            <w:tcW w:w="2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bookmarkStart w:id="33" w:name="_Toc502574381"/>
            <w:r w:rsidRPr="00401DBB">
              <w:rPr>
                <w:rFonts w:eastAsia="Times New Roman"/>
                <w:b/>
                <w:bCs/>
                <w:color w:val="000000"/>
                <w:sz w:val="20"/>
                <w:szCs w:val="20"/>
                <w:lang w:eastAsia="ru-RU"/>
              </w:rPr>
              <w:t>Наименование профессий и специальностей</w:t>
            </w:r>
          </w:p>
        </w:tc>
        <w:tc>
          <w:tcPr>
            <w:tcW w:w="302"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Тарифный разряд, условия труда</w:t>
            </w:r>
          </w:p>
        </w:tc>
        <w:tc>
          <w:tcPr>
            <w:tcW w:w="302"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Явочный состав рабочих в смену</w:t>
            </w:r>
          </w:p>
        </w:tc>
        <w:tc>
          <w:tcPr>
            <w:tcW w:w="430"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Количество смен в сутки</w:t>
            </w:r>
          </w:p>
        </w:tc>
        <w:tc>
          <w:tcPr>
            <w:tcW w:w="302" w:type="pct"/>
            <w:tcBorders>
              <w:top w:val="single" w:sz="4" w:space="0" w:color="auto"/>
              <w:left w:val="nil"/>
              <w:bottom w:val="nil"/>
              <w:right w:val="single" w:sz="4" w:space="0" w:color="auto"/>
            </w:tcBorders>
            <w:shd w:val="clear" w:color="auto" w:fill="auto"/>
            <w:textDirection w:val="btLr"/>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Явочный состав рабочих в сутки</w:t>
            </w:r>
          </w:p>
        </w:tc>
        <w:tc>
          <w:tcPr>
            <w:tcW w:w="302"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Подмена на выходные дни</w:t>
            </w:r>
          </w:p>
        </w:tc>
        <w:tc>
          <w:tcPr>
            <w:tcW w:w="302" w:type="pct"/>
            <w:tcBorders>
              <w:top w:val="single" w:sz="4" w:space="0" w:color="auto"/>
              <w:left w:val="nil"/>
              <w:bottom w:val="nil"/>
              <w:right w:val="single" w:sz="4" w:space="0" w:color="auto"/>
            </w:tcBorders>
            <w:shd w:val="clear" w:color="auto" w:fill="auto"/>
            <w:textDirection w:val="btLr"/>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Штатный состав</w:t>
            </w:r>
          </w:p>
        </w:tc>
        <w:tc>
          <w:tcPr>
            <w:tcW w:w="442"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Коэффициент списочного состава</w:t>
            </w:r>
          </w:p>
        </w:tc>
        <w:tc>
          <w:tcPr>
            <w:tcW w:w="238"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Списочный состав</w:t>
            </w:r>
          </w:p>
        </w:tc>
      </w:tr>
      <w:tr w:rsidR="00401DBB" w:rsidRPr="00401DBB" w:rsidTr="00401DBB">
        <w:trPr>
          <w:trHeight w:val="270"/>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left"/>
              <w:rPr>
                <w:rFonts w:eastAsia="Times New Roman"/>
                <w:b/>
                <w:bCs/>
                <w:i/>
                <w:iCs/>
                <w:color w:val="000000"/>
                <w:sz w:val="20"/>
                <w:szCs w:val="20"/>
                <w:u w:val="single"/>
                <w:lang w:eastAsia="ru-RU"/>
              </w:rPr>
            </w:pPr>
            <w:r w:rsidRPr="00401DBB">
              <w:rPr>
                <w:rFonts w:eastAsia="Times New Roman"/>
                <w:b/>
                <w:bCs/>
                <w:i/>
                <w:iCs/>
                <w:color w:val="000000"/>
                <w:sz w:val="20"/>
                <w:szCs w:val="20"/>
                <w:u w:val="single"/>
                <w:lang w:eastAsia="ru-RU"/>
              </w:rPr>
              <w:t>Основные рабочие:</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 </w:t>
            </w:r>
          </w:p>
        </w:tc>
        <w:tc>
          <w:tcPr>
            <w:tcW w:w="430"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 </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 </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 </w:t>
            </w:r>
          </w:p>
        </w:tc>
        <w:tc>
          <w:tcPr>
            <w:tcW w:w="442"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 </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b/>
                <w:bCs/>
                <w:color w:val="000000"/>
                <w:sz w:val="20"/>
                <w:szCs w:val="20"/>
                <w:lang w:eastAsia="ru-RU"/>
              </w:rPr>
            </w:pPr>
            <w:r w:rsidRPr="00401DBB">
              <w:rPr>
                <w:rFonts w:eastAsia="Times New Roman"/>
                <w:b/>
                <w:bCs/>
                <w:color w:val="000000"/>
                <w:sz w:val="20"/>
                <w:szCs w:val="20"/>
                <w:lang w:eastAsia="ru-RU"/>
              </w:rPr>
              <w:t> </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left"/>
              <w:rPr>
                <w:rFonts w:eastAsia="Times New Roman"/>
                <w:color w:val="000000"/>
                <w:sz w:val="20"/>
                <w:szCs w:val="20"/>
                <w:lang w:eastAsia="ru-RU"/>
              </w:rPr>
            </w:pPr>
            <w:r w:rsidRPr="00401DBB">
              <w:rPr>
                <w:rFonts w:eastAsia="Times New Roman"/>
                <w:color w:val="000000"/>
                <w:sz w:val="20"/>
                <w:szCs w:val="20"/>
                <w:lang w:eastAsia="ru-RU"/>
              </w:rPr>
              <w:t>Загрузчик – разгрузчик печей</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20</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25</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1,13</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28</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left"/>
              <w:rPr>
                <w:rFonts w:eastAsia="Times New Roman"/>
                <w:color w:val="000000"/>
                <w:sz w:val="20"/>
                <w:szCs w:val="20"/>
                <w:lang w:eastAsia="ru-RU"/>
              </w:rPr>
            </w:pPr>
            <w:proofErr w:type="spellStart"/>
            <w:r w:rsidRPr="00401DBB">
              <w:rPr>
                <w:rFonts w:eastAsia="Times New Roman"/>
                <w:color w:val="000000"/>
                <w:sz w:val="20"/>
                <w:szCs w:val="20"/>
                <w:lang w:eastAsia="ru-RU"/>
              </w:rPr>
              <w:t>шихтовщик</w:t>
            </w:r>
            <w:proofErr w:type="spellEnd"/>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20</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25</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1,13</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28</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left"/>
              <w:rPr>
                <w:rFonts w:eastAsia="Times New Roman"/>
                <w:color w:val="000000"/>
                <w:sz w:val="20"/>
                <w:szCs w:val="20"/>
                <w:lang w:eastAsia="ru-RU"/>
              </w:rPr>
            </w:pPr>
            <w:r w:rsidRPr="00401DBB">
              <w:rPr>
                <w:rFonts w:eastAsia="Times New Roman"/>
                <w:color w:val="000000"/>
                <w:sz w:val="20"/>
                <w:szCs w:val="20"/>
                <w:lang w:eastAsia="ru-RU"/>
              </w:rPr>
              <w:t>Итого по основным рабочим</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40</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10</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50</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238"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56</w:t>
            </w:r>
          </w:p>
        </w:tc>
      </w:tr>
      <w:tr w:rsidR="00401DBB" w:rsidRPr="00401DBB" w:rsidTr="00401DBB">
        <w:trPr>
          <w:trHeight w:val="270"/>
        </w:trPr>
        <w:tc>
          <w:tcPr>
            <w:tcW w:w="2378" w:type="pct"/>
            <w:tcBorders>
              <w:top w:val="nil"/>
              <w:left w:val="single" w:sz="4" w:space="0" w:color="auto"/>
              <w:bottom w:val="single" w:sz="4" w:space="0" w:color="auto"/>
              <w:right w:val="single" w:sz="4" w:space="0" w:color="auto"/>
            </w:tcBorders>
            <w:shd w:val="clear" w:color="auto" w:fill="auto"/>
            <w:noWrap/>
            <w:vAlign w:val="bottom"/>
            <w:hideMark/>
          </w:tcPr>
          <w:p w:rsidR="00401DBB" w:rsidRPr="00401DBB" w:rsidRDefault="00401DBB" w:rsidP="00401DBB">
            <w:pPr>
              <w:spacing w:line="240" w:lineRule="auto"/>
              <w:ind w:firstLine="0"/>
              <w:jc w:val="left"/>
              <w:rPr>
                <w:rFonts w:eastAsia="Times New Roman"/>
                <w:b/>
                <w:bCs/>
                <w:i/>
                <w:iCs/>
                <w:color w:val="000000"/>
                <w:sz w:val="20"/>
                <w:szCs w:val="20"/>
                <w:u w:val="single"/>
                <w:lang w:eastAsia="ru-RU"/>
              </w:rPr>
            </w:pPr>
            <w:r w:rsidRPr="00401DBB">
              <w:rPr>
                <w:rFonts w:eastAsia="Times New Roman"/>
                <w:b/>
                <w:bCs/>
                <w:i/>
                <w:iCs/>
                <w:color w:val="000000"/>
                <w:sz w:val="20"/>
                <w:szCs w:val="20"/>
                <w:u w:val="single"/>
                <w:lang w:eastAsia="ru-RU"/>
              </w:rPr>
              <w:t>Вспомогательные рабочие:</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 </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 </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 </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 </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bottom"/>
            <w:hideMark/>
          </w:tcPr>
          <w:p w:rsidR="00401DBB" w:rsidRPr="00401DBB" w:rsidRDefault="00401DBB" w:rsidP="00401DBB">
            <w:pPr>
              <w:spacing w:line="240" w:lineRule="auto"/>
              <w:ind w:firstLine="0"/>
              <w:jc w:val="left"/>
              <w:rPr>
                <w:rFonts w:eastAsia="Times New Roman"/>
                <w:color w:val="000000"/>
                <w:sz w:val="20"/>
                <w:szCs w:val="20"/>
                <w:lang w:eastAsia="ru-RU"/>
              </w:rPr>
            </w:pPr>
            <w:r w:rsidRPr="00401DBB">
              <w:rPr>
                <w:rFonts w:eastAsia="Times New Roman"/>
                <w:color w:val="000000"/>
                <w:sz w:val="20"/>
                <w:szCs w:val="20"/>
                <w:lang w:eastAsia="ru-RU"/>
              </w:rPr>
              <w:t>Слесарь</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1,13</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6</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bottom"/>
            <w:hideMark/>
          </w:tcPr>
          <w:p w:rsidR="00401DBB" w:rsidRPr="00401DBB" w:rsidRDefault="00401DBB" w:rsidP="00401DBB">
            <w:pPr>
              <w:spacing w:line="240" w:lineRule="auto"/>
              <w:ind w:firstLine="0"/>
              <w:jc w:val="left"/>
              <w:rPr>
                <w:rFonts w:eastAsia="Times New Roman"/>
                <w:color w:val="000000"/>
                <w:sz w:val="20"/>
                <w:szCs w:val="20"/>
                <w:lang w:eastAsia="ru-RU"/>
              </w:rPr>
            </w:pPr>
            <w:proofErr w:type="spellStart"/>
            <w:r w:rsidRPr="00401DBB">
              <w:rPr>
                <w:rFonts w:eastAsia="Times New Roman"/>
                <w:color w:val="000000"/>
                <w:sz w:val="20"/>
                <w:szCs w:val="20"/>
                <w:lang w:eastAsia="ru-RU"/>
              </w:rPr>
              <w:t>Огнеупорщик</w:t>
            </w:r>
            <w:proofErr w:type="spellEnd"/>
            <w:r w:rsidRPr="00401DBB">
              <w:rPr>
                <w:rFonts w:eastAsia="Times New Roman"/>
                <w:color w:val="000000"/>
                <w:sz w:val="20"/>
                <w:szCs w:val="20"/>
                <w:lang w:eastAsia="ru-RU"/>
              </w:rPr>
              <w:t xml:space="preserve"> на горячем ремонте</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1,13</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6</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bottom"/>
            <w:hideMark/>
          </w:tcPr>
          <w:p w:rsidR="00401DBB" w:rsidRPr="00401DBB" w:rsidRDefault="00401DBB" w:rsidP="00401DBB">
            <w:pPr>
              <w:spacing w:line="240" w:lineRule="auto"/>
              <w:ind w:firstLine="0"/>
              <w:jc w:val="left"/>
              <w:rPr>
                <w:rFonts w:eastAsia="Times New Roman"/>
                <w:color w:val="000000"/>
                <w:sz w:val="20"/>
                <w:szCs w:val="20"/>
                <w:lang w:eastAsia="ru-RU"/>
              </w:rPr>
            </w:pPr>
            <w:proofErr w:type="spellStart"/>
            <w:r w:rsidRPr="00401DBB">
              <w:rPr>
                <w:rFonts w:eastAsia="Times New Roman"/>
                <w:color w:val="000000"/>
                <w:sz w:val="20"/>
                <w:szCs w:val="20"/>
                <w:lang w:eastAsia="ru-RU"/>
              </w:rPr>
              <w:t>Электрогазосварщик</w:t>
            </w:r>
            <w:proofErr w:type="spellEnd"/>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1,13</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6</w:t>
            </w:r>
          </w:p>
        </w:tc>
      </w:tr>
      <w:tr w:rsidR="00401DBB" w:rsidRPr="00401DBB" w:rsidTr="00401DBB">
        <w:trPr>
          <w:trHeight w:val="270"/>
        </w:trPr>
        <w:tc>
          <w:tcPr>
            <w:tcW w:w="2378" w:type="pct"/>
            <w:tcBorders>
              <w:top w:val="nil"/>
              <w:left w:val="single" w:sz="4" w:space="0" w:color="auto"/>
              <w:bottom w:val="single" w:sz="4" w:space="0" w:color="auto"/>
              <w:right w:val="single" w:sz="4" w:space="0" w:color="auto"/>
            </w:tcBorders>
            <w:shd w:val="clear" w:color="auto" w:fill="auto"/>
            <w:vAlign w:val="bottom"/>
            <w:hideMark/>
          </w:tcPr>
          <w:p w:rsidR="00401DBB" w:rsidRPr="00401DBB" w:rsidRDefault="00401DBB" w:rsidP="00401DBB">
            <w:pPr>
              <w:spacing w:line="240" w:lineRule="auto"/>
              <w:ind w:firstLine="0"/>
              <w:jc w:val="left"/>
              <w:rPr>
                <w:rFonts w:eastAsia="Times New Roman"/>
                <w:color w:val="000000"/>
                <w:sz w:val="20"/>
                <w:szCs w:val="20"/>
                <w:lang w:eastAsia="ru-RU"/>
              </w:rPr>
            </w:pPr>
            <w:r w:rsidRPr="00401DBB">
              <w:rPr>
                <w:rFonts w:eastAsia="Times New Roman"/>
                <w:color w:val="000000"/>
                <w:sz w:val="20"/>
                <w:szCs w:val="20"/>
                <w:lang w:eastAsia="ru-RU"/>
              </w:rPr>
              <w:t>Электромонтер по ремонту электрооборудования</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1,13</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6</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bottom"/>
            <w:hideMark/>
          </w:tcPr>
          <w:p w:rsidR="00401DBB" w:rsidRPr="00401DBB" w:rsidRDefault="00401DBB" w:rsidP="00401DBB">
            <w:pPr>
              <w:spacing w:line="240" w:lineRule="auto"/>
              <w:ind w:firstLine="0"/>
              <w:jc w:val="left"/>
              <w:rPr>
                <w:rFonts w:eastAsia="Times New Roman"/>
                <w:color w:val="000000"/>
                <w:sz w:val="20"/>
                <w:szCs w:val="20"/>
                <w:lang w:eastAsia="ru-RU"/>
              </w:rPr>
            </w:pPr>
            <w:r w:rsidRPr="00401DBB">
              <w:rPr>
                <w:rFonts w:eastAsia="Times New Roman"/>
                <w:color w:val="000000"/>
                <w:sz w:val="20"/>
                <w:szCs w:val="20"/>
                <w:lang w:eastAsia="ru-RU"/>
              </w:rPr>
              <w:t>Электромонтер обслуживанию электрооборудования</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1,13</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6</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bottom"/>
            <w:hideMark/>
          </w:tcPr>
          <w:p w:rsidR="00401DBB" w:rsidRPr="00401DBB" w:rsidRDefault="00401DBB" w:rsidP="00401DBB">
            <w:pPr>
              <w:spacing w:line="240" w:lineRule="auto"/>
              <w:ind w:firstLine="0"/>
              <w:jc w:val="left"/>
              <w:rPr>
                <w:rFonts w:eastAsia="Times New Roman"/>
                <w:color w:val="000000"/>
                <w:sz w:val="20"/>
                <w:szCs w:val="20"/>
                <w:lang w:eastAsia="ru-RU"/>
              </w:rPr>
            </w:pPr>
            <w:r w:rsidRPr="00401DBB">
              <w:rPr>
                <w:rFonts w:eastAsia="Times New Roman"/>
                <w:color w:val="000000"/>
                <w:sz w:val="20"/>
                <w:szCs w:val="20"/>
                <w:lang w:eastAsia="ru-RU"/>
              </w:rPr>
              <w:t>Станочник по обслуживанию продукции</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1,13</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6</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bottom"/>
            <w:hideMark/>
          </w:tcPr>
          <w:p w:rsidR="00401DBB" w:rsidRPr="00401DBB" w:rsidRDefault="00401DBB" w:rsidP="00401DBB">
            <w:pPr>
              <w:spacing w:line="240" w:lineRule="auto"/>
              <w:ind w:firstLine="0"/>
              <w:jc w:val="left"/>
              <w:rPr>
                <w:rFonts w:eastAsia="Times New Roman"/>
                <w:color w:val="000000"/>
                <w:sz w:val="20"/>
                <w:szCs w:val="20"/>
                <w:lang w:eastAsia="ru-RU"/>
              </w:rPr>
            </w:pPr>
            <w:r w:rsidRPr="00401DBB">
              <w:rPr>
                <w:rFonts w:eastAsia="Times New Roman"/>
                <w:color w:val="000000"/>
                <w:sz w:val="20"/>
                <w:szCs w:val="20"/>
                <w:lang w:eastAsia="ru-RU"/>
              </w:rPr>
              <w:t>Крановщик</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5</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1,13</w:t>
            </w:r>
          </w:p>
        </w:tc>
        <w:tc>
          <w:tcPr>
            <w:tcW w:w="238" w:type="pct"/>
            <w:tcBorders>
              <w:top w:val="nil"/>
              <w:left w:val="nil"/>
              <w:bottom w:val="single" w:sz="4" w:space="0" w:color="auto"/>
              <w:right w:val="single" w:sz="4" w:space="0" w:color="auto"/>
            </w:tcBorders>
            <w:shd w:val="clear" w:color="auto" w:fill="auto"/>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6</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bottom"/>
            <w:hideMark/>
          </w:tcPr>
          <w:p w:rsidR="00401DBB" w:rsidRPr="00401DBB" w:rsidRDefault="00401DBB" w:rsidP="00401DBB">
            <w:pPr>
              <w:spacing w:line="240" w:lineRule="auto"/>
              <w:ind w:firstLine="0"/>
              <w:jc w:val="left"/>
              <w:rPr>
                <w:rFonts w:eastAsia="Times New Roman"/>
                <w:color w:val="000000"/>
                <w:sz w:val="20"/>
                <w:szCs w:val="20"/>
                <w:lang w:eastAsia="ru-RU"/>
              </w:rPr>
            </w:pPr>
            <w:r w:rsidRPr="00401DBB">
              <w:rPr>
                <w:rFonts w:eastAsia="Times New Roman"/>
                <w:color w:val="000000"/>
                <w:sz w:val="20"/>
                <w:szCs w:val="20"/>
                <w:lang w:eastAsia="ru-RU"/>
              </w:rPr>
              <w:t>Итого по вспомогательным рабочим</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28</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1</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29</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238"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42</w:t>
            </w:r>
          </w:p>
        </w:tc>
      </w:tr>
      <w:tr w:rsidR="00401DBB" w:rsidRPr="00401DBB" w:rsidTr="00401DBB">
        <w:trPr>
          <w:trHeight w:val="255"/>
        </w:trPr>
        <w:tc>
          <w:tcPr>
            <w:tcW w:w="2378" w:type="pct"/>
            <w:tcBorders>
              <w:top w:val="nil"/>
              <w:left w:val="single" w:sz="4" w:space="0" w:color="auto"/>
              <w:bottom w:val="single" w:sz="4" w:space="0" w:color="auto"/>
              <w:right w:val="single" w:sz="4" w:space="0" w:color="auto"/>
            </w:tcBorders>
            <w:shd w:val="clear" w:color="auto" w:fill="auto"/>
            <w:noWrap/>
            <w:vAlign w:val="bottom"/>
            <w:hideMark/>
          </w:tcPr>
          <w:p w:rsidR="00401DBB" w:rsidRPr="00401DBB" w:rsidRDefault="00401DBB" w:rsidP="00401DBB">
            <w:pPr>
              <w:spacing w:line="240" w:lineRule="auto"/>
              <w:ind w:firstLine="0"/>
              <w:jc w:val="left"/>
              <w:rPr>
                <w:rFonts w:eastAsia="Times New Roman"/>
                <w:color w:val="000000"/>
                <w:sz w:val="20"/>
                <w:szCs w:val="20"/>
                <w:lang w:eastAsia="ru-RU"/>
              </w:rPr>
            </w:pPr>
            <w:r w:rsidRPr="00401DBB">
              <w:rPr>
                <w:rFonts w:eastAsia="Times New Roman"/>
                <w:color w:val="000000"/>
                <w:sz w:val="20"/>
                <w:szCs w:val="20"/>
                <w:lang w:eastAsia="ru-RU"/>
              </w:rPr>
              <w:t>Итого по основным и вспомогательным рабочим</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430"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68</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4</w:t>
            </w:r>
          </w:p>
        </w:tc>
        <w:tc>
          <w:tcPr>
            <w:tcW w:w="30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79</w:t>
            </w:r>
          </w:p>
        </w:tc>
        <w:tc>
          <w:tcPr>
            <w:tcW w:w="442"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w:t>
            </w:r>
          </w:p>
        </w:tc>
        <w:tc>
          <w:tcPr>
            <w:tcW w:w="238" w:type="pct"/>
            <w:tcBorders>
              <w:top w:val="nil"/>
              <w:left w:val="nil"/>
              <w:bottom w:val="single" w:sz="4" w:space="0" w:color="auto"/>
              <w:right w:val="single" w:sz="4" w:space="0" w:color="auto"/>
            </w:tcBorders>
            <w:shd w:val="clear" w:color="auto" w:fill="auto"/>
            <w:noWrap/>
            <w:vAlign w:val="center"/>
            <w:hideMark/>
          </w:tcPr>
          <w:p w:rsidR="00401DBB" w:rsidRPr="00401DBB" w:rsidRDefault="00401DBB" w:rsidP="00401DBB">
            <w:pPr>
              <w:spacing w:line="240" w:lineRule="auto"/>
              <w:ind w:firstLine="0"/>
              <w:jc w:val="center"/>
              <w:rPr>
                <w:rFonts w:eastAsia="Times New Roman"/>
                <w:color w:val="000000"/>
                <w:sz w:val="20"/>
                <w:szCs w:val="20"/>
                <w:lang w:eastAsia="ru-RU"/>
              </w:rPr>
            </w:pPr>
            <w:r w:rsidRPr="00401DBB">
              <w:rPr>
                <w:rFonts w:eastAsia="Times New Roman"/>
                <w:color w:val="000000"/>
                <w:sz w:val="20"/>
                <w:szCs w:val="20"/>
                <w:lang w:eastAsia="ru-RU"/>
              </w:rPr>
              <w:t>98</w:t>
            </w:r>
          </w:p>
        </w:tc>
      </w:tr>
    </w:tbl>
    <w:p w:rsidR="00C50813" w:rsidRDefault="00C50813" w:rsidP="00C50813">
      <w:pPr>
        <w:pStyle w:val="a6"/>
      </w:pPr>
    </w:p>
    <w:p w:rsidR="00C50813" w:rsidRDefault="00C50813" w:rsidP="00C50813">
      <w:pPr>
        <w:pStyle w:val="a6"/>
      </w:pPr>
    </w:p>
    <w:p w:rsidR="00D470A7" w:rsidRDefault="00B351DF" w:rsidP="00B351DF">
      <w:pPr>
        <w:pStyle w:val="a4"/>
      </w:pPr>
      <w:bookmarkStart w:id="34" w:name="_Toc536736008"/>
      <w:r>
        <w:t xml:space="preserve">3.3 </w:t>
      </w:r>
      <w:r w:rsidR="00D470A7" w:rsidRPr="00491BB7">
        <w:t>Расчет численности служащих</w:t>
      </w:r>
      <w:bookmarkEnd w:id="33"/>
      <w:bookmarkEnd w:id="34"/>
    </w:p>
    <w:p w:rsidR="00D470A7" w:rsidRDefault="00D470A7" w:rsidP="00D470A7"/>
    <w:p w:rsidR="00D470A7" w:rsidRDefault="00D470A7" w:rsidP="00D470A7">
      <w:r>
        <w:t>Расчет численности служащих производится аналогичным образом (таблица 8).</w:t>
      </w:r>
    </w:p>
    <w:p w:rsidR="00D470A7" w:rsidRDefault="00D470A7" w:rsidP="00D470A7">
      <w:r>
        <w:t>Таблица 8 – Расчет численности служащих</w:t>
      </w:r>
    </w:p>
    <w:tbl>
      <w:tblPr>
        <w:tblW w:w="5000" w:type="pct"/>
        <w:tblLook w:val="04A0" w:firstRow="1" w:lastRow="0" w:firstColumn="1" w:lastColumn="0" w:noHBand="0" w:noVBand="1"/>
      </w:tblPr>
      <w:tblGrid>
        <w:gridCol w:w="5510"/>
        <w:gridCol w:w="748"/>
        <w:gridCol w:w="748"/>
        <w:gridCol w:w="1072"/>
        <w:gridCol w:w="748"/>
        <w:gridCol w:w="745"/>
      </w:tblGrid>
      <w:tr w:rsidR="00C50813" w:rsidRPr="00C50813" w:rsidTr="00C50813">
        <w:trPr>
          <w:trHeight w:val="1950"/>
        </w:trPr>
        <w:tc>
          <w:tcPr>
            <w:tcW w:w="28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0813" w:rsidRPr="00C50813" w:rsidRDefault="00C50813" w:rsidP="00C50813">
            <w:pPr>
              <w:spacing w:line="240" w:lineRule="auto"/>
              <w:ind w:firstLine="0"/>
              <w:jc w:val="center"/>
              <w:rPr>
                <w:rFonts w:eastAsia="Times New Roman"/>
                <w:b/>
                <w:bCs/>
                <w:color w:val="000000"/>
                <w:sz w:val="20"/>
                <w:szCs w:val="20"/>
                <w:lang w:eastAsia="ru-RU"/>
              </w:rPr>
            </w:pPr>
            <w:r w:rsidRPr="00C50813">
              <w:rPr>
                <w:rFonts w:eastAsia="Times New Roman"/>
                <w:b/>
                <w:bCs/>
                <w:color w:val="000000"/>
                <w:sz w:val="20"/>
                <w:szCs w:val="20"/>
                <w:lang w:eastAsia="ru-RU"/>
              </w:rPr>
              <w:t>Наименование должностей служащих</w:t>
            </w:r>
          </w:p>
        </w:tc>
        <w:tc>
          <w:tcPr>
            <w:tcW w:w="391" w:type="pct"/>
            <w:tcBorders>
              <w:top w:val="single" w:sz="4" w:space="0" w:color="auto"/>
              <w:left w:val="nil"/>
              <w:bottom w:val="single" w:sz="4" w:space="0" w:color="auto"/>
              <w:right w:val="single" w:sz="4" w:space="0" w:color="auto"/>
            </w:tcBorders>
            <w:shd w:val="clear" w:color="auto" w:fill="auto"/>
            <w:textDirection w:val="btLr"/>
            <w:vAlign w:val="center"/>
            <w:hideMark/>
          </w:tcPr>
          <w:p w:rsidR="00C50813" w:rsidRPr="00C50813" w:rsidRDefault="00C50813" w:rsidP="00C50813">
            <w:pPr>
              <w:spacing w:line="240" w:lineRule="auto"/>
              <w:ind w:firstLine="0"/>
              <w:jc w:val="center"/>
              <w:rPr>
                <w:rFonts w:eastAsia="Times New Roman"/>
                <w:b/>
                <w:bCs/>
                <w:color w:val="000000"/>
                <w:sz w:val="20"/>
                <w:szCs w:val="20"/>
                <w:lang w:eastAsia="ru-RU"/>
              </w:rPr>
            </w:pPr>
            <w:r w:rsidRPr="00C50813">
              <w:rPr>
                <w:rFonts w:eastAsia="Times New Roman"/>
                <w:b/>
                <w:bCs/>
                <w:color w:val="000000"/>
                <w:sz w:val="20"/>
                <w:szCs w:val="20"/>
                <w:lang w:eastAsia="ru-RU"/>
              </w:rPr>
              <w:t>Число штатных единиц в смену, чел.</w:t>
            </w:r>
          </w:p>
        </w:tc>
        <w:tc>
          <w:tcPr>
            <w:tcW w:w="391" w:type="pct"/>
            <w:tcBorders>
              <w:top w:val="single" w:sz="4" w:space="0" w:color="auto"/>
              <w:left w:val="nil"/>
              <w:bottom w:val="single" w:sz="4" w:space="0" w:color="auto"/>
              <w:right w:val="single" w:sz="4" w:space="0" w:color="auto"/>
            </w:tcBorders>
            <w:shd w:val="clear" w:color="auto" w:fill="auto"/>
            <w:textDirection w:val="btLr"/>
            <w:vAlign w:val="center"/>
            <w:hideMark/>
          </w:tcPr>
          <w:p w:rsidR="00C50813" w:rsidRPr="00C50813" w:rsidRDefault="00C50813" w:rsidP="00C50813">
            <w:pPr>
              <w:spacing w:line="240" w:lineRule="auto"/>
              <w:ind w:firstLine="0"/>
              <w:jc w:val="center"/>
              <w:rPr>
                <w:rFonts w:eastAsia="Times New Roman"/>
                <w:b/>
                <w:bCs/>
                <w:color w:val="000000"/>
                <w:sz w:val="20"/>
                <w:szCs w:val="20"/>
                <w:lang w:eastAsia="ru-RU"/>
              </w:rPr>
            </w:pPr>
            <w:r w:rsidRPr="00C50813">
              <w:rPr>
                <w:rFonts w:eastAsia="Times New Roman"/>
                <w:b/>
                <w:bCs/>
                <w:color w:val="000000"/>
                <w:sz w:val="20"/>
                <w:szCs w:val="20"/>
                <w:lang w:eastAsia="ru-RU"/>
              </w:rPr>
              <w:t>Количество смен</w:t>
            </w:r>
          </w:p>
        </w:tc>
        <w:tc>
          <w:tcPr>
            <w:tcW w:w="560" w:type="pct"/>
            <w:tcBorders>
              <w:top w:val="single" w:sz="4" w:space="0" w:color="auto"/>
              <w:left w:val="nil"/>
              <w:bottom w:val="single" w:sz="4" w:space="0" w:color="auto"/>
              <w:right w:val="single" w:sz="4" w:space="0" w:color="auto"/>
            </w:tcBorders>
            <w:shd w:val="clear" w:color="auto" w:fill="auto"/>
            <w:textDirection w:val="btLr"/>
            <w:vAlign w:val="center"/>
            <w:hideMark/>
          </w:tcPr>
          <w:p w:rsidR="00C50813" w:rsidRPr="00C50813" w:rsidRDefault="00C50813" w:rsidP="00C50813">
            <w:pPr>
              <w:spacing w:line="240" w:lineRule="auto"/>
              <w:ind w:firstLine="0"/>
              <w:jc w:val="center"/>
              <w:rPr>
                <w:rFonts w:eastAsia="Times New Roman"/>
                <w:b/>
                <w:bCs/>
                <w:color w:val="000000"/>
                <w:sz w:val="20"/>
                <w:szCs w:val="20"/>
                <w:lang w:eastAsia="ru-RU"/>
              </w:rPr>
            </w:pPr>
            <w:r w:rsidRPr="00C50813">
              <w:rPr>
                <w:rFonts w:eastAsia="Times New Roman"/>
                <w:b/>
                <w:bCs/>
                <w:color w:val="000000"/>
                <w:sz w:val="20"/>
                <w:szCs w:val="20"/>
                <w:lang w:eastAsia="ru-RU"/>
              </w:rPr>
              <w:t>Явочная численность в сутки, чел</w:t>
            </w:r>
          </w:p>
        </w:tc>
        <w:tc>
          <w:tcPr>
            <w:tcW w:w="391" w:type="pct"/>
            <w:tcBorders>
              <w:top w:val="single" w:sz="4" w:space="0" w:color="auto"/>
              <w:left w:val="nil"/>
              <w:bottom w:val="single" w:sz="4" w:space="0" w:color="auto"/>
              <w:right w:val="single" w:sz="4" w:space="0" w:color="auto"/>
            </w:tcBorders>
            <w:shd w:val="clear" w:color="auto" w:fill="auto"/>
            <w:textDirection w:val="btLr"/>
            <w:vAlign w:val="center"/>
            <w:hideMark/>
          </w:tcPr>
          <w:p w:rsidR="00C50813" w:rsidRPr="00C50813" w:rsidRDefault="00C50813" w:rsidP="00C50813">
            <w:pPr>
              <w:spacing w:line="240" w:lineRule="auto"/>
              <w:ind w:firstLine="0"/>
              <w:jc w:val="center"/>
              <w:rPr>
                <w:rFonts w:eastAsia="Times New Roman"/>
                <w:b/>
                <w:bCs/>
                <w:color w:val="000000"/>
                <w:sz w:val="20"/>
                <w:szCs w:val="20"/>
                <w:lang w:eastAsia="ru-RU"/>
              </w:rPr>
            </w:pPr>
            <w:r w:rsidRPr="00C50813">
              <w:rPr>
                <w:rFonts w:eastAsia="Times New Roman"/>
                <w:b/>
                <w:bCs/>
                <w:color w:val="000000"/>
                <w:sz w:val="20"/>
                <w:szCs w:val="20"/>
                <w:lang w:eastAsia="ru-RU"/>
              </w:rPr>
              <w:t>Подмена в выходные дни, чел</w:t>
            </w:r>
          </w:p>
        </w:tc>
        <w:tc>
          <w:tcPr>
            <w:tcW w:w="391" w:type="pct"/>
            <w:tcBorders>
              <w:top w:val="single" w:sz="4" w:space="0" w:color="auto"/>
              <w:left w:val="nil"/>
              <w:bottom w:val="single" w:sz="4" w:space="0" w:color="auto"/>
              <w:right w:val="single" w:sz="4" w:space="0" w:color="auto"/>
            </w:tcBorders>
            <w:shd w:val="clear" w:color="auto" w:fill="auto"/>
            <w:textDirection w:val="btLr"/>
            <w:vAlign w:val="center"/>
            <w:hideMark/>
          </w:tcPr>
          <w:p w:rsidR="00C50813" w:rsidRPr="00C50813" w:rsidRDefault="00C50813" w:rsidP="00C50813">
            <w:pPr>
              <w:spacing w:line="240" w:lineRule="auto"/>
              <w:ind w:firstLine="0"/>
              <w:jc w:val="center"/>
              <w:rPr>
                <w:rFonts w:eastAsia="Times New Roman"/>
                <w:b/>
                <w:bCs/>
                <w:color w:val="000000"/>
                <w:sz w:val="20"/>
                <w:szCs w:val="20"/>
                <w:lang w:eastAsia="ru-RU"/>
              </w:rPr>
            </w:pPr>
            <w:r w:rsidRPr="00C50813">
              <w:rPr>
                <w:rFonts w:eastAsia="Times New Roman"/>
                <w:b/>
                <w:bCs/>
                <w:color w:val="000000"/>
                <w:sz w:val="20"/>
                <w:szCs w:val="20"/>
                <w:lang w:eastAsia="ru-RU"/>
              </w:rPr>
              <w:t>Штатная численность, чел</w:t>
            </w:r>
          </w:p>
        </w:tc>
      </w:tr>
      <w:tr w:rsidR="00C50813" w:rsidRPr="00C50813" w:rsidTr="00C50813">
        <w:trPr>
          <w:trHeight w:val="255"/>
        </w:trPr>
        <w:tc>
          <w:tcPr>
            <w:tcW w:w="2878" w:type="pct"/>
            <w:tcBorders>
              <w:top w:val="nil"/>
              <w:left w:val="single" w:sz="4" w:space="0" w:color="auto"/>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left"/>
              <w:rPr>
                <w:rFonts w:eastAsia="Times New Roman"/>
                <w:color w:val="000000"/>
                <w:sz w:val="20"/>
                <w:szCs w:val="20"/>
                <w:lang w:eastAsia="ru-RU"/>
              </w:rPr>
            </w:pPr>
            <w:r w:rsidRPr="00C50813">
              <w:rPr>
                <w:rFonts w:eastAsia="Times New Roman"/>
                <w:color w:val="000000"/>
                <w:sz w:val="20"/>
                <w:szCs w:val="20"/>
                <w:lang w:eastAsia="ru-RU"/>
              </w:rPr>
              <w:t xml:space="preserve">Начальник цеха  </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560"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0</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r>
      <w:tr w:rsidR="00C50813" w:rsidRPr="00C50813" w:rsidTr="00C50813">
        <w:trPr>
          <w:trHeight w:val="255"/>
        </w:trPr>
        <w:tc>
          <w:tcPr>
            <w:tcW w:w="2878" w:type="pct"/>
            <w:tcBorders>
              <w:top w:val="nil"/>
              <w:left w:val="single" w:sz="4" w:space="0" w:color="auto"/>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left"/>
              <w:rPr>
                <w:rFonts w:eastAsia="Times New Roman"/>
                <w:color w:val="000000"/>
                <w:sz w:val="20"/>
                <w:szCs w:val="20"/>
                <w:lang w:eastAsia="ru-RU"/>
              </w:rPr>
            </w:pPr>
            <w:r w:rsidRPr="00C50813">
              <w:rPr>
                <w:rFonts w:eastAsia="Times New Roman"/>
                <w:color w:val="000000"/>
                <w:sz w:val="20"/>
                <w:szCs w:val="20"/>
                <w:lang w:eastAsia="ru-RU"/>
              </w:rPr>
              <w:t xml:space="preserve">Зам нач. по технологии  </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560"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0</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r>
      <w:tr w:rsidR="00C50813" w:rsidRPr="00C50813" w:rsidTr="00C50813">
        <w:trPr>
          <w:trHeight w:val="255"/>
        </w:trPr>
        <w:tc>
          <w:tcPr>
            <w:tcW w:w="2878" w:type="pct"/>
            <w:tcBorders>
              <w:top w:val="nil"/>
              <w:left w:val="single" w:sz="4" w:space="0" w:color="auto"/>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left"/>
              <w:rPr>
                <w:rFonts w:eastAsia="Times New Roman"/>
                <w:color w:val="000000"/>
                <w:sz w:val="20"/>
                <w:szCs w:val="20"/>
                <w:lang w:eastAsia="ru-RU"/>
              </w:rPr>
            </w:pPr>
            <w:r w:rsidRPr="00C50813">
              <w:rPr>
                <w:rFonts w:eastAsia="Times New Roman"/>
                <w:color w:val="000000"/>
                <w:sz w:val="20"/>
                <w:szCs w:val="20"/>
                <w:lang w:eastAsia="ru-RU"/>
              </w:rPr>
              <w:t xml:space="preserve">механик  </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560"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0</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r>
      <w:tr w:rsidR="00C50813" w:rsidRPr="00C50813" w:rsidTr="00C50813">
        <w:trPr>
          <w:trHeight w:val="255"/>
        </w:trPr>
        <w:tc>
          <w:tcPr>
            <w:tcW w:w="2878" w:type="pct"/>
            <w:tcBorders>
              <w:top w:val="nil"/>
              <w:left w:val="single" w:sz="4" w:space="0" w:color="auto"/>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left"/>
              <w:rPr>
                <w:rFonts w:eastAsia="Times New Roman"/>
                <w:color w:val="000000"/>
                <w:sz w:val="20"/>
                <w:szCs w:val="20"/>
                <w:lang w:eastAsia="ru-RU"/>
              </w:rPr>
            </w:pPr>
            <w:r w:rsidRPr="00C50813">
              <w:rPr>
                <w:rFonts w:eastAsia="Times New Roman"/>
                <w:color w:val="000000"/>
                <w:sz w:val="20"/>
                <w:szCs w:val="20"/>
                <w:lang w:eastAsia="ru-RU"/>
              </w:rPr>
              <w:t xml:space="preserve">Начальник смены </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560"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0</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r>
      <w:tr w:rsidR="00C50813" w:rsidRPr="00C50813" w:rsidTr="00C50813">
        <w:trPr>
          <w:trHeight w:val="255"/>
        </w:trPr>
        <w:tc>
          <w:tcPr>
            <w:tcW w:w="2878" w:type="pct"/>
            <w:tcBorders>
              <w:top w:val="nil"/>
              <w:left w:val="single" w:sz="4" w:space="0" w:color="auto"/>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left"/>
              <w:rPr>
                <w:rFonts w:eastAsia="Times New Roman"/>
                <w:color w:val="000000"/>
                <w:sz w:val="20"/>
                <w:szCs w:val="20"/>
                <w:lang w:eastAsia="ru-RU"/>
              </w:rPr>
            </w:pPr>
            <w:r w:rsidRPr="00C50813">
              <w:rPr>
                <w:rFonts w:eastAsia="Times New Roman"/>
                <w:color w:val="000000"/>
                <w:sz w:val="20"/>
                <w:szCs w:val="20"/>
                <w:lang w:eastAsia="ru-RU"/>
              </w:rPr>
              <w:t xml:space="preserve">Сменный мастер  </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4</w:t>
            </w:r>
          </w:p>
        </w:tc>
        <w:tc>
          <w:tcPr>
            <w:tcW w:w="560"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4</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5</w:t>
            </w:r>
          </w:p>
        </w:tc>
      </w:tr>
      <w:tr w:rsidR="00C50813" w:rsidRPr="00C50813" w:rsidTr="00C50813">
        <w:trPr>
          <w:trHeight w:val="255"/>
        </w:trPr>
        <w:tc>
          <w:tcPr>
            <w:tcW w:w="2878" w:type="pct"/>
            <w:tcBorders>
              <w:top w:val="nil"/>
              <w:left w:val="single" w:sz="4" w:space="0" w:color="auto"/>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left"/>
              <w:rPr>
                <w:rFonts w:eastAsia="Times New Roman"/>
                <w:color w:val="000000"/>
                <w:sz w:val="20"/>
                <w:szCs w:val="20"/>
                <w:lang w:eastAsia="ru-RU"/>
              </w:rPr>
            </w:pPr>
            <w:r w:rsidRPr="00C50813">
              <w:rPr>
                <w:rFonts w:eastAsia="Times New Roman"/>
                <w:color w:val="000000"/>
                <w:sz w:val="20"/>
                <w:szCs w:val="20"/>
                <w:lang w:eastAsia="ru-RU"/>
              </w:rPr>
              <w:t xml:space="preserve">Экономист </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560"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0</w:t>
            </w:r>
          </w:p>
        </w:tc>
        <w:tc>
          <w:tcPr>
            <w:tcW w:w="391" w:type="pct"/>
            <w:tcBorders>
              <w:top w:val="nil"/>
              <w:left w:val="nil"/>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r>
      <w:tr w:rsidR="00C50813" w:rsidRPr="00C50813" w:rsidTr="00C50813">
        <w:trPr>
          <w:trHeight w:val="255"/>
        </w:trPr>
        <w:tc>
          <w:tcPr>
            <w:tcW w:w="2878" w:type="pct"/>
            <w:tcBorders>
              <w:top w:val="nil"/>
              <w:left w:val="single" w:sz="4" w:space="0" w:color="auto"/>
              <w:bottom w:val="single" w:sz="4" w:space="0" w:color="auto"/>
              <w:right w:val="single" w:sz="4" w:space="0" w:color="auto"/>
            </w:tcBorders>
            <w:shd w:val="clear" w:color="auto" w:fill="auto"/>
            <w:noWrap/>
            <w:vAlign w:val="bottom"/>
            <w:hideMark/>
          </w:tcPr>
          <w:p w:rsidR="00C50813" w:rsidRPr="00C50813" w:rsidRDefault="00C50813" w:rsidP="00C50813">
            <w:pPr>
              <w:spacing w:line="240" w:lineRule="auto"/>
              <w:ind w:firstLine="0"/>
              <w:jc w:val="left"/>
              <w:rPr>
                <w:rFonts w:eastAsia="Times New Roman"/>
                <w:color w:val="000000"/>
                <w:sz w:val="20"/>
                <w:szCs w:val="20"/>
                <w:lang w:eastAsia="ru-RU"/>
              </w:rPr>
            </w:pPr>
            <w:r w:rsidRPr="00C50813">
              <w:rPr>
                <w:rFonts w:eastAsia="Times New Roman"/>
                <w:color w:val="000000"/>
                <w:sz w:val="20"/>
                <w:szCs w:val="20"/>
                <w:lang w:eastAsia="ru-RU"/>
              </w:rPr>
              <w:t>Итого по служащим</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w:t>
            </w:r>
          </w:p>
        </w:tc>
        <w:tc>
          <w:tcPr>
            <w:tcW w:w="560"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9</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w:t>
            </w:r>
          </w:p>
        </w:tc>
        <w:tc>
          <w:tcPr>
            <w:tcW w:w="391" w:type="pct"/>
            <w:tcBorders>
              <w:top w:val="nil"/>
              <w:left w:val="nil"/>
              <w:bottom w:val="single" w:sz="4" w:space="0" w:color="auto"/>
              <w:right w:val="single" w:sz="4" w:space="0" w:color="auto"/>
            </w:tcBorders>
            <w:shd w:val="clear" w:color="auto" w:fill="auto"/>
            <w:noWrap/>
            <w:vAlign w:val="center"/>
            <w:hideMark/>
          </w:tcPr>
          <w:p w:rsidR="00C50813" w:rsidRPr="00C50813" w:rsidRDefault="00C50813" w:rsidP="00C50813">
            <w:pPr>
              <w:spacing w:line="240" w:lineRule="auto"/>
              <w:ind w:firstLine="0"/>
              <w:jc w:val="center"/>
              <w:rPr>
                <w:rFonts w:eastAsia="Times New Roman"/>
                <w:color w:val="000000"/>
                <w:sz w:val="20"/>
                <w:szCs w:val="20"/>
                <w:lang w:eastAsia="ru-RU"/>
              </w:rPr>
            </w:pPr>
            <w:r w:rsidRPr="00C50813">
              <w:rPr>
                <w:rFonts w:eastAsia="Times New Roman"/>
                <w:color w:val="000000"/>
                <w:sz w:val="20"/>
                <w:szCs w:val="20"/>
                <w:lang w:eastAsia="ru-RU"/>
              </w:rPr>
              <w:t>10</w:t>
            </w:r>
          </w:p>
        </w:tc>
      </w:tr>
    </w:tbl>
    <w:p w:rsidR="00D470A7" w:rsidRDefault="00D470A7" w:rsidP="00D470A7">
      <w:pPr>
        <w:pStyle w:val="a6"/>
      </w:pPr>
      <w:r>
        <w:br w:type="page"/>
      </w:r>
    </w:p>
    <w:p w:rsidR="00D470A7" w:rsidRDefault="00B351DF" w:rsidP="00B351DF">
      <w:pPr>
        <w:pStyle w:val="a4"/>
      </w:pPr>
      <w:bookmarkStart w:id="35" w:name="_Toc502574382"/>
      <w:bookmarkStart w:id="36" w:name="_Toc536736009"/>
      <w:r>
        <w:t xml:space="preserve">4 </w:t>
      </w:r>
      <w:r w:rsidR="00D470A7" w:rsidRPr="00491BB7">
        <w:t>Расчет производительности труда</w:t>
      </w:r>
      <w:bookmarkEnd w:id="35"/>
      <w:bookmarkEnd w:id="36"/>
    </w:p>
    <w:p w:rsidR="00D470A7" w:rsidRPr="00447B07" w:rsidRDefault="00D470A7" w:rsidP="00D470A7">
      <w:r w:rsidRPr="00447B07">
        <w:t>Производительность труда обычно рассчитывается в натуральном выражении как выработка в год на одного рабочего (</w:t>
      </w:r>
      <w:proofErr w:type="spellStart"/>
      <w:r w:rsidRPr="00447B07">
        <w:t>ПТр</w:t>
      </w:r>
      <w:proofErr w:type="spellEnd"/>
      <w:r w:rsidRPr="00447B07">
        <w:t>), на одного основного рабочего (</w:t>
      </w:r>
      <w:proofErr w:type="spellStart"/>
      <w:r w:rsidRPr="00447B07">
        <w:t>ПТо.р</w:t>
      </w:r>
      <w:proofErr w:type="spellEnd"/>
      <w:r w:rsidRPr="00447B07">
        <w:t>.) и на одного работающего в целом (ПТ).</w:t>
      </w:r>
    </w:p>
    <w:p w:rsidR="00D470A7" w:rsidRPr="001B65B9" w:rsidRDefault="00D470A7" w:rsidP="00D470A7">
      <w:pPr>
        <w:widowControl w:val="0"/>
        <w:ind w:firstLine="709"/>
        <w:rPr>
          <w:rFonts w:eastAsia="Times New Roman"/>
        </w:rPr>
      </w:pPr>
      <w:r>
        <w:rPr>
          <w:rFonts w:eastAsia="Times New Roman"/>
        </w:rPr>
        <w:t>1</w:t>
      </w:r>
      <w:r w:rsidRPr="001B65B9">
        <w:rPr>
          <w:rFonts w:eastAsia="Times New Roman"/>
        </w:rPr>
        <w:t>) Производительность труда на одного основного</w:t>
      </w:r>
      <w:r w:rsidRPr="001B65B9">
        <w:rPr>
          <w:rFonts w:eastAsia="Times New Roman"/>
          <w:b/>
        </w:rPr>
        <w:t xml:space="preserve"> </w:t>
      </w:r>
      <w:r w:rsidRPr="001B65B9">
        <w:rPr>
          <w:rFonts w:eastAsia="Times New Roman"/>
        </w:rPr>
        <w:t>рабочего</w:t>
      </w:r>
      <w:r>
        <w:rPr>
          <w:rFonts w:eastAsia="Times New Roman"/>
        </w:rPr>
        <w:t>:</w:t>
      </w:r>
    </w:p>
    <w:p w:rsidR="00D470A7" w:rsidRPr="00491BB7" w:rsidRDefault="00D470A7" w:rsidP="00D470A7">
      <w:pPr>
        <w:tabs>
          <w:tab w:val="right" w:pos="9355"/>
        </w:tabs>
        <w:spacing w:before="360" w:after="360"/>
        <w:rPr>
          <w:rFonts w:eastAsia="Times New Roman"/>
          <w:lang w:eastAsia="ru-RU"/>
        </w:rPr>
      </w:pPr>
      <w:proofErr w:type="spellStart"/>
      <w:r w:rsidRPr="00491BB7">
        <w:rPr>
          <w:rFonts w:eastAsia="Times New Roman"/>
          <w:lang w:eastAsia="ru-RU"/>
        </w:rPr>
        <w:t>ПТ</w:t>
      </w:r>
      <w:r w:rsidRPr="00491BB7">
        <w:rPr>
          <w:rFonts w:eastAsia="Times New Roman"/>
          <w:vertAlign w:val="subscript"/>
          <w:lang w:eastAsia="ru-RU"/>
        </w:rPr>
        <w:t>о</w:t>
      </w:r>
      <w:proofErr w:type="gramStart"/>
      <w:r w:rsidRPr="00491BB7">
        <w:rPr>
          <w:rFonts w:eastAsia="Times New Roman"/>
          <w:vertAlign w:val="subscript"/>
          <w:lang w:eastAsia="ru-RU"/>
        </w:rPr>
        <w:t>.р</w:t>
      </w:r>
      <w:proofErr w:type="spellEnd"/>
      <w:proofErr w:type="gramEnd"/>
      <w:r w:rsidRPr="00491BB7">
        <w:rPr>
          <w:rFonts w:eastAsia="Times New Roman"/>
          <w:lang w:eastAsia="ru-RU"/>
        </w:rPr>
        <w:t>=Q/</w:t>
      </w:r>
      <w:proofErr w:type="spellStart"/>
      <w:r w:rsidRPr="00491BB7">
        <w:rPr>
          <w:rFonts w:eastAsia="Times New Roman"/>
          <w:lang w:eastAsia="ru-RU"/>
        </w:rPr>
        <w:t>Л</w:t>
      </w:r>
      <w:r w:rsidRPr="00491BB7">
        <w:rPr>
          <w:rFonts w:eastAsia="Times New Roman"/>
          <w:vertAlign w:val="subscript"/>
          <w:lang w:eastAsia="ru-RU"/>
        </w:rPr>
        <w:t>сп.о.р</w:t>
      </w:r>
      <w:proofErr w:type="spellEnd"/>
      <w:r w:rsidRPr="00491BB7">
        <w:rPr>
          <w:rFonts w:eastAsia="Times New Roman"/>
          <w:vertAlign w:val="subscript"/>
          <w:lang w:eastAsia="ru-RU"/>
        </w:rPr>
        <w:t>.</w:t>
      </w:r>
      <w:r>
        <w:rPr>
          <w:rFonts w:eastAsia="Times New Roman"/>
          <w:lang w:eastAsia="ru-RU"/>
        </w:rPr>
        <w:tab/>
      </w:r>
      <w:r w:rsidRPr="00491BB7">
        <w:rPr>
          <w:rFonts w:eastAsia="Times New Roman"/>
          <w:lang w:eastAsia="ru-RU"/>
        </w:rPr>
        <w:t>(9),</w:t>
      </w:r>
    </w:p>
    <w:p w:rsidR="00D470A7" w:rsidRPr="001B65B9" w:rsidRDefault="00D470A7" w:rsidP="00D470A7">
      <w:pPr>
        <w:pStyle w:val="a6"/>
        <w:rPr>
          <w:bCs/>
        </w:rPr>
      </w:pPr>
      <w:proofErr w:type="spellStart"/>
      <w:r w:rsidRPr="007C3A03">
        <w:t>ПТ</w:t>
      </w:r>
      <w:r w:rsidRPr="007C3A03">
        <w:rPr>
          <w:vertAlign w:val="subscript"/>
        </w:rPr>
        <w:t>о.р</w:t>
      </w:r>
      <w:proofErr w:type="spellEnd"/>
      <w:r w:rsidRPr="001B65B9">
        <w:rPr>
          <w:vertAlign w:val="subscript"/>
        </w:rPr>
        <w:t>.</w:t>
      </w:r>
      <w:r w:rsidRPr="001B65B9">
        <w:t>=</w:t>
      </w:r>
      <w:r w:rsidR="00401DBB">
        <w:t>14000</w:t>
      </w:r>
      <w:r w:rsidRPr="001B65B9">
        <w:t>/</w:t>
      </w:r>
      <w:r w:rsidR="00C50813">
        <w:rPr>
          <w:bCs/>
        </w:rPr>
        <w:t>56</w:t>
      </w:r>
      <w:r w:rsidRPr="001B65B9">
        <w:rPr>
          <w:bCs/>
        </w:rPr>
        <w:t>=</w:t>
      </w:r>
      <w:r>
        <w:rPr>
          <w:bCs/>
        </w:rPr>
        <w:t xml:space="preserve"> </w:t>
      </w:r>
      <w:r w:rsidR="00C50813">
        <w:t xml:space="preserve">250 </w:t>
      </w:r>
      <w:r>
        <w:rPr>
          <w:bCs/>
        </w:rPr>
        <w:t>т.</w:t>
      </w:r>
      <w:r w:rsidRPr="001B65B9">
        <w:rPr>
          <w:bCs/>
        </w:rPr>
        <w:t>/чел</w:t>
      </w:r>
      <w:r>
        <w:rPr>
          <w:bCs/>
        </w:rPr>
        <w:t>.</w:t>
      </w:r>
    </w:p>
    <w:p w:rsidR="00D470A7" w:rsidRPr="001B65B9" w:rsidRDefault="00D470A7" w:rsidP="00D470A7">
      <w:pPr>
        <w:pStyle w:val="a6"/>
        <w:rPr>
          <w:bCs/>
        </w:rPr>
      </w:pPr>
      <w:r>
        <w:rPr>
          <w:bCs/>
        </w:rPr>
        <w:t>2</w:t>
      </w:r>
      <w:r w:rsidRPr="001B65B9">
        <w:rPr>
          <w:bCs/>
        </w:rPr>
        <w:t>) Производительность труда на одного рабочего</w:t>
      </w:r>
      <w:r>
        <w:rPr>
          <w:bCs/>
        </w:rPr>
        <w:t>:</w:t>
      </w:r>
    </w:p>
    <w:p w:rsidR="00D470A7" w:rsidRPr="00491BB7" w:rsidRDefault="00D470A7" w:rsidP="00D470A7">
      <w:pPr>
        <w:tabs>
          <w:tab w:val="right" w:pos="9355"/>
        </w:tabs>
        <w:spacing w:before="360" w:after="360"/>
        <w:rPr>
          <w:rFonts w:eastAsia="Times New Roman"/>
          <w:lang w:eastAsia="ru-RU"/>
        </w:rPr>
      </w:pPr>
      <w:proofErr w:type="spellStart"/>
      <w:r w:rsidRPr="00491BB7">
        <w:rPr>
          <w:rFonts w:eastAsia="Times New Roman"/>
          <w:lang w:eastAsia="ru-RU"/>
        </w:rPr>
        <w:t>ПТ</w:t>
      </w:r>
      <w:r w:rsidRPr="00491BB7">
        <w:rPr>
          <w:rFonts w:eastAsia="Times New Roman"/>
          <w:vertAlign w:val="subscript"/>
          <w:lang w:eastAsia="ru-RU"/>
        </w:rPr>
        <w:t>р</w:t>
      </w:r>
      <w:proofErr w:type="spellEnd"/>
      <w:r w:rsidRPr="00491BB7">
        <w:rPr>
          <w:rFonts w:eastAsia="Times New Roman"/>
          <w:lang w:eastAsia="ru-RU"/>
        </w:rPr>
        <w:t>=Q/</w:t>
      </w:r>
      <w:proofErr w:type="spellStart"/>
      <w:r w:rsidRPr="00491BB7">
        <w:rPr>
          <w:rFonts w:eastAsia="Times New Roman"/>
          <w:lang w:eastAsia="ru-RU"/>
        </w:rPr>
        <w:t>Л</w:t>
      </w:r>
      <w:r w:rsidRPr="00491BB7">
        <w:rPr>
          <w:rFonts w:eastAsia="Times New Roman"/>
          <w:vertAlign w:val="subscript"/>
          <w:lang w:eastAsia="ru-RU"/>
        </w:rPr>
        <w:t>сп.р</w:t>
      </w:r>
      <w:proofErr w:type="spellEnd"/>
      <w:r w:rsidRPr="00491BB7">
        <w:rPr>
          <w:rFonts w:eastAsia="Times New Roman"/>
          <w:vertAlign w:val="subscript"/>
          <w:lang w:eastAsia="ru-RU"/>
        </w:rPr>
        <w:t>.</w:t>
      </w:r>
      <w:r>
        <w:rPr>
          <w:rFonts w:eastAsia="Times New Roman"/>
          <w:lang w:eastAsia="ru-RU"/>
        </w:rPr>
        <w:tab/>
      </w:r>
      <w:r w:rsidRPr="00491BB7">
        <w:rPr>
          <w:rFonts w:eastAsia="Times New Roman"/>
          <w:lang w:eastAsia="ru-RU"/>
        </w:rPr>
        <w:t>(10),</w:t>
      </w:r>
    </w:p>
    <w:p w:rsidR="00D470A7" w:rsidRPr="001B65B9" w:rsidRDefault="00D470A7" w:rsidP="00D470A7">
      <w:pPr>
        <w:pStyle w:val="a6"/>
        <w:rPr>
          <w:bCs/>
        </w:rPr>
      </w:pPr>
      <w:proofErr w:type="spellStart"/>
      <w:r w:rsidRPr="001B65B9">
        <w:t>ПТ</w:t>
      </w:r>
      <w:r w:rsidRPr="001B65B9">
        <w:rPr>
          <w:vertAlign w:val="subscript"/>
        </w:rPr>
        <w:t>р</w:t>
      </w:r>
      <w:proofErr w:type="spellEnd"/>
      <w:r w:rsidRPr="001B65B9">
        <w:t>=</w:t>
      </w:r>
      <w:r w:rsidR="00401DBB">
        <w:t>14000</w:t>
      </w:r>
      <w:r w:rsidRPr="001B65B9">
        <w:t>/(</w:t>
      </w:r>
      <w:r w:rsidR="00C50813">
        <w:t>56+42</w:t>
      </w:r>
      <w:r w:rsidRPr="001B65B9">
        <w:t>)</w:t>
      </w:r>
      <w:r>
        <w:t xml:space="preserve"> </w:t>
      </w:r>
      <w:r w:rsidRPr="001B65B9">
        <w:t>=</w:t>
      </w:r>
      <w:r>
        <w:t xml:space="preserve"> </w:t>
      </w:r>
      <w:r w:rsidR="00C50813">
        <w:t>130</w:t>
      </w:r>
      <w:r>
        <w:t xml:space="preserve"> т.</w:t>
      </w:r>
      <w:r w:rsidRPr="001B65B9">
        <w:rPr>
          <w:bCs/>
        </w:rPr>
        <w:t>/чел</w:t>
      </w:r>
      <w:r>
        <w:rPr>
          <w:bCs/>
        </w:rPr>
        <w:t>.</w:t>
      </w:r>
    </w:p>
    <w:p w:rsidR="00D470A7" w:rsidRPr="001B65B9" w:rsidRDefault="00D470A7" w:rsidP="00D470A7">
      <w:pPr>
        <w:pStyle w:val="a6"/>
        <w:rPr>
          <w:bCs/>
        </w:rPr>
      </w:pPr>
      <w:r>
        <w:t>3</w:t>
      </w:r>
      <w:r w:rsidRPr="001B65B9">
        <w:t xml:space="preserve">) </w:t>
      </w:r>
      <w:r w:rsidRPr="001B65B9">
        <w:rPr>
          <w:bCs/>
        </w:rPr>
        <w:t>Производительность труда на одного работающего в целом</w:t>
      </w:r>
      <w:r>
        <w:rPr>
          <w:bCs/>
        </w:rPr>
        <w:t>:</w:t>
      </w:r>
    </w:p>
    <w:p w:rsidR="00D470A7" w:rsidRPr="001B65B9" w:rsidRDefault="00D470A7" w:rsidP="00D470A7">
      <w:pPr>
        <w:pStyle w:val="a6"/>
      </w:pPr>
    </w:p>
    <w:p w:rsidR="00D470A7" w:rsidRPr="00491BB7" w:rsidRDefault="00D470A7" w:rsidP="00D470A7">
      <w:pPr>
        <w:tabs>
          <w:tab w:val="right" w:pos="9355"/>
        </w:tabs>
        <w:spacing w:before="360" w:after="360"/>
        <w:rPr>
          <w:rFonts w:eastAsia="Times New Roman"/>
          <w:lang w:eastAsia="ru-RU"/>
        </w:rPr>
      </w:pPr>
      <w:r w:rsidRPr="00491BB7">
        <w:rPr>
          <w:rFonts w:eastAsia="Times New Roman"/>
          <w:lang w:eastAsia="ru-RU"/>
        </w:rPr>
        <w:t>ПТ=Q/</w:t>
      </w:r>
      <w:proofErr w:type="spellStart"/>
      <w:r w:rsidRPr="00491BB7">
        <w:rPr>
          <w:rFonts w:eastAsia="Times New Roman"/>
          <w:lang w:eastAsia="ru-RU"/>
        </w:rPr>
        <w:t>Л</w:t>
      </w:r>
      <w:r w:rsidRPr="00491BB7">
        <w:rPr>
          <w:rFonts w:eastAsia="Times New Roman"/>
          <w:vertAlign w:val="subscript"/>
          <w:lang w:eastAsia="ru-RU"/>
        </w:rPr>
        <w:t>сп</w:t>
      </w:r>
      <w:proofErr w:type="spellEnd"/>
      <w:r w:rsidRPr="00491BB7">
        <w:rPr>
          <w:rFonts w:eastAsia="Times New Roman"/>
          <w:lang w:eastAsia="ru-RU"/>
        </w:rPr>
        <w:t xml:space="preserve"> </w:t>
      </w:r>
      <w:r>
        <w:rPr>
          <w:rFonts w:eastAsia="Times New Roman"/>
          <w:lang w:eastAsia="ru-RU"/>
        </w:rPr>
        <w:tab/>
      </w:r>
      <w:r w:rsidRPr="00491BB7">
        <w:rPr>
          <w:rFonts w:eastAsia="Times New Roman"/>
          <w:lang w:eastAsia="ru-RU"/>
        </w:rPr>
        <w:t>(11),</w:t>
      </w:r>
    </w:p>
    <w:p w:rsidR="00D470A7" w:rsidRPr="00DA1730" w:rsidRDefault="00D470A7" w:rsidP="00D470A7">
      <w:pPr>
        <w:pStyle w:val="a6"/>
      </w:pPr>
      <w:r w:rsidRPr="00DA1730">
        <w:t>ПТ=</w:t>
      </w:r>
      <w:r w:rsidR="00401DBB">
        <w:t>14000</w:t>
      </w:r>
      <w:r w:rsidRPr="00DA1730">
        <w:t>/(</w:t>
      </w:r>
      <w:r w:rsidR="00C50813">
        <w:t>56+42+10</w:t>
      </w:r>
      <w:r w:rsidRPr="00DA1730">
        <w:t xml:space="preserve">) = </w:t>
      </w:r>
      <w:r w:rsidR="00C50813">
        <w:t>108</w:t>
      </w:r>
      <w:r>
        <w:t xml:space="preserve"> т.</w:t>
      </w:r>
      <w:r w:rsidRPr="00DA1730">
        <w:t>/чел</w:t>
      </w:r>
      <w:r>
        <w:t>.</w:t>
      </w:r>
    </w:p>
    <w:p w:rsidR="00D470A7" w:rsidRDefault="00D470A7" w:rsidP="00B351DF">
      <w:pPr>
        <w:pStyle w:val="a4"/>
      </w:pPr>
      <w:bookmarkStart w:id="37" w:name="_Toc502574383"/>
      <w:r>
        <w:br w:type="column"/>
      </w:r>
      <w:bookmarkStart w:id="38" w:name="_Toc536736010"/>
      <w:r w:rsidR="00B351DF">
        <w:t xml:space="preserve">5. </w:t>
      </w:r>
      <w:r w:rsidRPr="00447B07">
        <w:t>Расчет фонда заработной платы персонала</w:t>
      </w:r>
      <w:bookmarkEnd w:id="37"/>
      <w:bookmarkEnd w:id="38"/>
    </w:p>
    <w:p w:rsidR="00D470A7" w:rsidRPr="00447B07" w:rsidRDefault="00B351DF" w:rsidP="00B351DF">
      <w:pPr>
        <w:pStyle w:val="a4"/>
      </w:pPr>
      <w:bookmarkStart w:id="39" w:name="_Toc502574384"/>
      <w:bookmarkStart w:id="40" w:name="_Toc536736011"/>
      <w:r>
        <w:t xml:space="preserve">5.1 </w:t>
      </w:r>
      <w:r w:rsidR="00D470A7" w:rsidRPr="00447B07">
        <w:t>Расчет фонда заработной платы рабочих</w:t>
      </w:r>
      <w:bookmarkEnd w:id="39"/>
      <w:bookmarkEnd w:id="40"/>
    </w:p>
    <w:p w:rsidR="00D470A7" w:rsidRDefault="00D470A7" w:rsidP="00D470A7">
      <w:r>
        <w:t xml:space="preserve">При круглосуточной работе с равномерным распределением рабочих по сменам на вечернее или ночное время работы приходится 1/3 общего количества подлежащих отработке часов (1/3 </w:t>
      </w:r>
      <m:oMath>
        <m:r>
          <w:rPr>
            <w:rFonts w:ascii="Cambria Math" w:hAnsi="Cambria Math"/>
          </w:rPr>
          <m:t>×</m:t>
        </m:r>
      </m:oMath>
      <w:r>
        <w:t xml:space="preserve"> В</w:t>
      </w:r>
      <w:r w:rsidRPr="00447B07">
        <w:rPr>
          <w:vertAlign w:val="subscript"/>
        </w:rPr>
        <w:t>эф</w:t>
      </w:r>
      <w:r>
        <w:t>):</w:t>
      </w:r>
    </w:p>
    <w:p w:rsidR="00D470A7" w:rsidRDefault="00D470A7" w:rsidP="00D470A7">
      <w:r>
        <w:t xml:space="preserve">1/3 </w:t>
      </w:r>
      <m:oMath>
        <m:r>
          <w:rPr>
            <w:rFonts w:ascii="Cambria Math" w:hAnsi="Cambria Math"/>
          </w:rPr>
          <m:t>×</m:t>
        </m:r>
      </m:oMath>
      <w:r>
        <w:t xml:space="preserve"> 1550 = 516,7 ч.</w:t>
      </w:r>
    </w:p>
    <w:p w:rsidR="00D470A7" w:rsidRDefault="00D470A7" w:rsidP="00D470A7">
      <w:r>
        <w:t>Доплата за работу в вечернее и ночное время определяется по формуле:</w:t>
      </w:r>
    </w:p>
    <w:p w:rsidR="00D470A7" w:rsidRPr="004F107F" w:rsidRDefault="00D470A7" w:rsidP="00D470A7">
      <w:pPr>
        <w:tabs>
          <w:tab w:val="right" w:pos="9355"/>
        </w:tabs>
        <w:spacing w:before="360" w:after="360"/>
        <w:rPr>
          <w:rFonts w:eastAsia="Times New Roman"/>
          <w:lang w:eastAsia="ru-RU"/>
        </w:rPr>
      </w:pPr>
      <w:proofErr w:type="spellStart"/>
      <w:r w:rsidRPr="004F107F">
        <w:rPr>
          <w:rFonts w:eastAsia="Times New Roman"/>
          <w:lang w:eastAsia="ru-RU"/>
        </w:rPr>
        <w:t>З</w:t>
      </w:r>
      <w:r w:rsidRPr="004F107F">
        <w:rPr>
          <w:rFonts w:eastAsia="Times New Roman"/>
          <w:vertAlign w:val="subscript"/>
          <w:lang w:eastAsia="ru-RU"/>
        </w:rPr>
        <w:t>веч</w:t>
      </w:r>
      <w:proofErr w:type="spellEnd"/>
      <w:r w:rsidRPr="004F107F">
        <w:rPr>
          <w:rFonts w:eastAsia="Times New Roman"/>
          <w:lang w:eastAsia="ru-RU"/>
        </w:rPr>
        <w:t xml:space="preserve"> = 1/6 </w:t>
      </w:r>
      <m:oMath>
        <m:r>
          <m:rPr>
            <m:sty m:val="p"/>
          </m:rPr>
          <w:rPr>
            <w:rFonts w:ascii="Cambria Math" w:eastAsia="Times New Roman" w:hAnsi="Cambria Math"/>
            <w:lang w:eastAsia="ru-RU"/>
          </w:rPr>
          <m:t>×</m:t>
        </m:r>
      </m:oMath>
      <w:r w:rsidRPr="004F107F">
        <w:rPr>
          <w:rFonts w:eastAsia="Times New Roman"/>
          <w:lang w:eastAsia="ru-RU"/>
        </w:rPr>
        <w:t xml:space="preserve"> (З</w:t>
      </w:r>
      <w:proofErr w:type="spellStart"/>
      <w:r w:rsidRPr="004F107F">
        <w:rPr>
          <w:rFonts w:eastAsia="Times New Roman"/>
          <w:vertAlign w:val="subscript"/>
          <w:lang w:eastAsia="ru-RU"/>
        </w:rPr>
        <w:t>т</w:t>
      </w:r>
      <w:r w:rsidRPr="004F107F">
        <w:rPr>
          <w:rFonts w:eastAsia="Times New Roman"/>
          <w:lang w:eastAsia="ru-RU"/>
        </w:rPr>
        <w:t>+З</w:t>
      </w:r>
      <w:r w:rsidRPr="004F107F">
        <w:rPr>
          <w:rFonts w:eastAsia="Times New Roman"/>
          <w:vertAlign w:val="subscript"/>
          <w:lang w:eastAsia="ru-RU"/>
        </w:rPr>
        <w:t>ут</w:t>
      </w:r>
      <w:proofErr w:type="spellEnd"/>
      <w:r w:rsidRPr="004F107F">
        <w:rPr>
          <w:rFonts w:eastAsia="Times New Roman"/>
          <w:lang w:eastAsia="ru-RU"/>
        </w:rPr>
        <w:t xml:space="preserve">) </w:t>
      </w:r>
      <m:oMath>
        <m:r>
          <m:rPr>
            <m:sty m:val="p"/>
          </m:rPr>
          <w:rPr>
            <w:rFonts w:ascii="Cambria Math" w:eastAsia="Times New Roman" w:hAnsi="Cambria Math"/>
            <w:lang w:eastAsia="ru-RU"/>
          </w:rPr>
          <m:t>×</m:t>
        </m:r>
      </m:oMath>
      <w:r w:rsidRPr="004F107F">
        <w:rPr>
          <w:rFonts w:eastAsia="Times New Roman"/>
          <w:lang w:eastAsia="ru-RU"/>
        </w:rPr>
        <w:t>К</w:t>
      </w:r>
      <w:proofErr w:type="spellStart"/>
      <w:r w:rsidRPr="004F107F">
        <w:rPr>
          <w:rFonts w:eastAsia="Times New Roman"/>
          <w:vertAlign w:val="subscript"/>
          <w:lang w:eastAsia="ru-RU"/>
        </w:rPr>
        <w:t>веч</w:t>
      </w:r>
      <w:proofErr w:type="spellEnd"/>
      <w:r>
        <w:rPr>
          <w:rFonts w:eastAsia="Times New Roman"/>
          <w:lang w:eastAsia="ru-RU"/>
        </w:rPr>
        <w:tab/>
      </w:r>
      <w:r w:rsidRPr="004F107F">
        <w:rPr>
          <w:rFonts w:eastAsia="Times New Roman"/>
          <w:lang w:eastAsia="ru-RU"/>
        </w:rPr>
        <w:t>(12),</w:t>
      </w:r>
    </w:p>
    <w:p w:rsidR="00D470A7" w:rsidRPr="004F107F" w:rsidRDefault="00D470A7" w:rsidP="00D470A7">
      <w:pPr>
        <w:tabs>
          <w:tab w:val="right" w:pos="9355"/>
        </w:tabs>
        <w:spacing w:before="360" w:after="360"/>
        <w:rPr>
          <w:rFonts w:eastAsia="Times New Roman"/>
          <w:lang w:eastAsia="ru-RU"/>
        </w:rPr>
      </w:pPr>
      <w:proofErr w:type="spellStart"/>
      <w:r w:rsidRPr="004F107F">
        <w:rPr>
          <w:rFonts w:eastAsia="Times New Roman"/>
          <w:lang w:eastAsia="ru-RU"/>
        </w:rPr>
        <w:t>З</w:t>
      </w:r>
      <w:r w:rsidRPr="004F107F">
        <w:rPr>
          <w:rFonts w:eastAsia="Times New Roman"/>
          <w:vertAlign w:val="subscript"/>
          <w:lang w:eastAsia="ru-RU"/>
        </w:rPr>
        <w:t>ноч</w:t>
      </w:r>
      <w:proofErr w:type="spellEnd"/>
      <w:r w:rsidRPr="004F107F">
        <w:rPr>
          <w:rFonts w:eastAsia="Times New Roman"/>
          <w:lang w:eastAsia="ru-RU"/>
        </w:rPr>
        <w:t xml:space="preserve"> = 1/3 </w:t>
      </w:r>
      <m:oMath>
        <m:r>
          <m:rPr>
            <m:sty m:val="p"/>
          </m:rPr>
          <w:rPr>
            <w:rFonts w:ascii="Cambria Math" w:eastAsia="Times New Roman" w:hAnsi="Cambria Math"/>
            <w:lang w:eastAsia="ru-RU"/>
          </w:rPr>
          <m:t>×</m:t>
        </m:r>
      </m:oMath>
      <w:r w:rsidRPr="004F107F">
        <w:rPr>
          <w:rFonts w:eastAsia="Times New Roman"/>
          <w:lang w:eastAsia="ru-RU"/>
        </w:rPr>
        <w:t xml:space="preserve"> (З</w:t>
      </w:r>
      <w:proofErr w:type="spellStart"/>
      <w:r w:rsidRPr="004F107F">
        <w:rPr>
          <w:rFonts w:eastAsia="Times New Roman"/>
          <w:vertAlign w:val="subscript"/>
          <w:lang w:eastAsia="ru-RU"/>
        </w:rPr>
        <w:t>т</w:t>
      </w:r>
      <w:r w:rsidRPr="004F107F">
        <w:rPr>
          <w:rFonts w:eastAsia="Times New Roman"/>
          <w:lang w:eastAsia="ru-RU"/>
        </w:rPr>
        <w:t>+З</w:t>
      </w:r>
      <w:r w:rsidRPr="004F107F">
        <w:rPr>
          <w:rFonts w:eastAsia="Times New Roman"/>
          <w:vertAlign w:val="subscript"/>
          <w:lang w:eastAsia="ru-RU"/>
        </w:rPr>
        <w:t>ут</w:t>
      </w:r>
      <w:proofErr w:type="spellEnd"/>
      <w:r w:rsidRPr="004F107F">
        <w:rPr>
          <w:rFonts w:eastAsia="Times New Roman"/>
          <w:lang w:eastAsia="ru-RU"/>
        </w:rPr>
        <w:t xml:space="preserve">) </w:t>
      </w:r>
      <m:oMath>
        <m:r>
          <m:rPr>
            <m:sty m:val="p"/>
          </m:rPr>
          <w:rPr>
            <w:rFonts w:ascii="Cambria Math" w:eastAsia="Times New Roman" w:hAnsi="Cambria Math"/>
            <w:lang w:eastAsia="ru-RU"/>
          </w:rPr>
          <m:t>×</m:t>
        </m:r>
      </m:oMath>
      <w:r w:rsidRPr="004F107F">
        <w:rPr>
          <w:rFonts w:eastAsia="Times New Roman"/>
          <w:lang w:eastAsia="ru-RU"/>
        </w:rPr>
        <w:t>К</w:t>
      </w:r>
      <w:proofErr w:type="spellStart"/>
      <w:r w:rsidRPr="004F107F">
        <w:rPr>
          <w:rFonts w:eastAsia="Times New Roman"/>
          <w:vertAlign w:val="subscript"/>
          <w:lang w:eastAsia="ru-RU"/>
        </w:rPr>
        <w:t>ноч</w:t>
      </w:r>
      <w:proofErr w:type="spellEnd"/>
      <w:r>
        <w:rPr>
          <w:rFonts w:eastAsia="Times New Roman"/>
          <w:lang w:eastAsia="ru-RU"/>
        </w:rPr>
        <w:tab/>
      </w:r>
      <w:r w:rsidRPr="004F107F">
        <w:rPr>
          <w:rFonts w:eastAsia="Times New Roman"/>
          <w:lang w:eastAsia="ru-RU"/>
        </w:rPr>
        <w:t>(13),</w:t>
      </w:r>
    </w:p>
    <w:p w:rsidR="00D470A7" w:rsidRDefault="00D470A7" w:rsidP="00D470A7">
      <w:pPr>
        <w:tabs>
          <w:tab w:val="left" w:pos="1560"/>
        </w:tabs>
      </w:pPr>
      <w:r>
        <w:t>где</w:t>
      </w:r>
      <w:r>
        <w:tab/>
        <w:t>1/6 (1/3) – коэффициент, учитывающий число вечерних (ночных) смен в сутки;</w:t>
      </w:r>
    </w:p>
    <w:p w:rsidR="00D470A7" w:rsidRDefault="00D470A7" w:rsidP="00D470A7">
      <w:pPr>
        <w:tabs>
          <w:tab w:val="left" w:pos="1560"/>
        </w:tabs>
      </w:pPr>
      <w:r>
        <w:tab/>
      </w:r>
      <w:proofErr w:type="spellStart"/>
      <w:r>
        <w:t>З</w:t>
      </w:r>
      <w:r w:rsidRPr="004F107F">
        <w:rPr>
          <w:vertAlign w:val="subscript"/>
        </w:rPr>
        <w:t>ут</w:t>
      </w:r>
      <w:proofErr w:type="spellEnd"/>
      <w:r>
        <w:t xml:space="preserve"> – сумма доплат за условия труда, руб.; </w:t>
      </w:r>
    </w:p>
    <w:p w:rsidR="00D470A7" w:rsidRDefault="00D470A7" w:rsidP="00D470A7">
      <w:pPr>
        <w:tabs>
          <w:tab w:val="left" w:pos="1560"/>
        </w:tabs>
      </w:pPr>
      <w:r>
        <w:tab/>
      </w:r>
      <w:proofErr w:type="spellStart"/>
      <w:r>
        <w:t>З</w:t>
      </w:r>
      <w:r w:rsidRPr="004F107F">
        <w:rPr>
          <w:vertAlign w:val="subscript"/>
        </w:rPr>
        <w:t>т</w:t>
      </w:r>
      <w:proofErr w:type="spellEnd"/>
      <w:r>
        <w:t xml:space="preserve"> – тарифный заработок;</w:t>
      </w:r>
    </w:p>
    <w:p w:rsidR="00D470A7" w:rsidRDefault="00D470A7" w:rsidP="00D470A7">
      <w:pPr>
        <w:tabs>
          <w:tab w:val="left" w:pos="1560"/>
        </w:tabs>
      </w:pPr>
      <w:r>
        <w:tab/>
      </w:r>
      <w:proofErr w:type="spellStart"/>
      <w:r>
        <w:t>К</w:t>
      </w:r>
      <w:r w:rsidRPr="004F107F">
        <w:rPr>
          <w:vertAlign w:val="subscript"/>
        </w:rPr>
        <w:t>веч</w:t>
      </w:r>
      <w:proofErr w:type="spellEnd"/>
      <w:r>
        <w:t xml:space="preserve">, </w:t>
      </w:r>
      <w:proofErr w:type="spellStart"/>
      <w:r>
        <w:t>К</w:t>
      </w:r>
      <w:r w:rsidRPr="004F107F">
        <w:rPr>
          <w:vertAlign w:val="subscript"/>
        </w:rPr>
        <w:t>ноч</w:t>
      </w:r>
      <w:proofErr w:type="spellEnd"/>
      <w:r>
        <w:t xml:space="preserve"> – коэффициент доплат к тарифной ставке за каждый час вечерней или ночной работы.</w:t>
      </w:r>
    </w:p>
    <w:p w:rsidR="00D470A7" w:rsidRDefault="00D470A7" w:rsidP="00D470A7">
      <w:r>
        <w:t>Годовой фонд оплаты труда рассчитывается по формуле:</w:t>
      </w:r>
    </w:p>
    <w:p w:rsidR="00D470A7" w:rsidRPr="00FD1CAA" w:rsidRDefault="00D470A7" w:rsidP="00D470A7">
      <w:pPr>
        <w:tabs>
          <w:tab w:val="right" w:pos="9355"/>
        </w:tabs>
        <w:spacing w:before="360" w:after="360"/>
        <w:rPr>
          <w:rFonts w:eastAsia="Times New Roman"/>
          <w:lang w:eastAsia="ru-RU"/>
        </w:rPr>
      </w:pPr>
      <w:proofErr w:type="spellStart"/>
      <w:r w:rsidRPr="00FD1CAA">
        <w:rPr>
          <w:rFonts w:eastAsia="Times New Roman"/>
          <w:lang w:eastAsia="ru-RU"/>
        </w:rPr>
        <w:t>Ф</w:t>
      </w:r>
      <w:r w:rsidRPr="00FD1CAA">
        <w:rPr>
          <w:rFonts w:eastAsia="Times New Roman"/>
          <w:vertAlign w:val="subscript"/>
          <w:lang w:eastAsia="ru-RU"/>
        </w:rPr>
        <w:t>г</w:t>
      </w:r>
      <w:proofErr w:type="spellEnd"/>
      <w:r w:rsidRPr="00FD1CAA">
        <w:rPr>
          <w:rFonts w:eastAsia="Times New Roman"/>
          <w:lang w:eastAsia="ru-RU"/>
        </w:rPr>
        <w:t xml:space="preserve"> = </w:t>
      </w:r>
      <w:proofErr w:type="spellStart"/>
      <w:r w:rsidRPr="00FD1CAA">
        <w:rPr>
          <w:rFonts w:eastAsia="Times New Roman"/>
          <w:lang w:eastAsia="ru-RU"/>
        </w:rPr>
        <w:t>З</w:t>
      </w:r>
      <w:r w:rsidRPr="00FD1CAA">
        <w:rPr>
          <w:rFonts w:eastAsia="Times New Roman"/>
          <w:vertAlign w:val="subscript"/>
          <w:lang w:eastAsia="ru-RU"/>
        </w:rPr>
        <w:t>т</w:t>
      </w:r>
      <w:proofErr w:type="spellEnd"/>
      <w:r w:rsidRPr="00FD1CAA">
        <w:rPr>
          <w:rFonts w:eastAsia="Times New Roman"/>
          <w:vertAlign w:val="subscript"/>
          <w:lang w:eastAsia="ru-RU"/>
        </w:rPr>
        <w:t xml:space="preserve"> с </w:t>
      </w:r>
      <w:proofErr w:type="spellStart"/>
      <w:r w:rsidRPr="00FD1CAA">
        <w:rPr>
          <w:rFonts w:eastAsia="Times New Roman"/>
          <w:vertAlign w:val="subscript"/>
          <w:lang w:eastAsia="ru-RU"/>
        </w:rPr>
        <w:t>допл</w:t>
      </w:r>
      <w:proofErr w:type="spellEnd"/>
      <w:r w:rsidRPr="00FD1CAA">
        <w:rPr>
          <w:rFonts w:eastAsia="Times New Roman"/>
          <w:lang w:eastAsia="ru-RU"/>
        </w:rPr>
        <w:t xml:space="preserve"> × 12 × </w:t>
      </w:r>
      <w:proofErr w:type="spellStart"/>
      <w:r w:rsidRPr="00FD1CAA">
        <w:rPr>
          <w:rFonts w:eastAsia="Times New Roman"/>
          <w:lang w:eastAsia="ru-RU"/>
        </w:rPr>
        <w:t>Л</w:t>
      </w:r>
      <w:r w:rsidRPr="00FD1CAA">
        <w:rPr>
          <w:rFonts w:eastAsia="Times New Roman"/>
          <w:vertAlign w:val="subscript"/>
          <w:lang w:eastAsia="ru-RU"/>
        </w:rPr>
        <w:t>сп</w:t>
      </w:r>
      <w:proofErr w:type="spellEnd"/>
      <w:r w:rsidRPr="00FD1CAA">
        <w:rPr>
          <w:rFonts w:eastAsia="Times New Roman"/>
          <w:lang w:eastAsia="ru-RU"/>
        </w:rPr>
        <w:t xml:space="preserve"> + </w:t>
      </w:r>
      <w:proofErr w:type="spellStart"/>
      <w:r w:rsidRPr="00FD1CAA">
        <w:rPr>
          <w:rFonts w:eastAsia="Times New Roman"/>
          <w:lang w:eastAsia="ru-RU"/>
        </w:rPr>
        <w:t>З</w:t>
      </w:r>
      <w:r w:rsidRPr="00FD1CAA">
        <w:rPr>
          <w:rFonts w:eastAsia="Times New Roman"/>
          <w:vertAlign w:val="subscript"/>
          <w:lang w:eastAsia="ru-RU"/>
        </w:rPr>
        <w:t>пр</w:t>
      </w:r>
      <w:proofErr w:type="spellEnd"/>
      <w:r>
        <w:rPr>
          <w:rFonts w:eastAsia="Times New Roman"/>
          <w:lang w:eastAsia="ru-RU"/>
        </w:rPr>
        <w:tab/>
      </w:r>
      <w:r w:rsidRPr="00FD1CAA">
        <w:rPr>
          <w:rFonts w:eastAsia="Times New Roman"/>
          <w:lang w:eastAsia="ru-RU"/>
        </w:rPr>
        <w:t>(1</w:t>
      </w:r>
      <w:r>
        <w:rPr>
          <w:rFonts w:eastAsia="Times New Roman"/>
          <w:lang w:eastAsia="ru-RU"/>
        </w:rPr>
        <w:t>4</w:t>
      </w:r>
      <w:r w:rsidRPr="00FD1CAA">
        <w:rPr>
          <w:rFonts w:eastAsia="Times New Roman"/>
          <w:lang w:eastAsia="ru-RU"/>
        </w:rPr>
        <w:t>),</w:t>
      </w:r>
    </w:p>
    <w:p w:rsidR="00D470A7" w:rsidRDefault="00D470A7" w:rsidP="00D470A7">
      <w:pPr>
        <w:tabs>
          <w:tab w:val="left" w:pos="1560"/>
        </w:tabs>
      </w:pPr>
      <w:r>
        <w:t>где</w:t>
      </w:r>
      <w:r>
        <w:tab/>
      </w:r>
      <w:proofErr w:type="spellStart"/>
      <w:r>
        <w:t>З</w:t>
      </w:r>
      <w:r w:rsidRPr="00FD1CAA">
        <w:rPr>
          <w:vertAlign w:val="subscript"/>
        </w:rPr>
        <w:t>т</w:t>
      </w:r>
      <w:proofErr w:type="spellEnd"/>
      <w:r w:rsidRPr="00FD1CAA">
        <w:rPr>
          <w:vertAlign w:val="subscript"/>
        </w:rPr>
        <w:t xml:space="preserve"> с </w:t>
      </w:r>
      <w:proofErr w:type="spellStart"/>
      <w:r w:rsidRPr="00FD1CAA">
        <w:rPr>
          <w:vertAlign w:val="subscript"/>
        </w:rPr>
        <w:t>допл</w:t>
      </w:r>
      <w:proofErr w:type="spellEnd"/>
      <w:r w:rsidRPr="00FD1CAA">
        <w:rPr>
          <w:vertAlign w:val="subscript"/>
        </w:rPr>
        <w:t xml:space="preserve"> </w:t>
      </w:r>
      <w:r>
        <w:t>– тарифный заработок одного рабочего с учетом доплат;</w:t>
      </w:r>
    </w:p>
    <w:p w:rsidR="00D470A7" w:rsidRDefault="00D470A7" w:rsidP="00D470A7">
      <w:pPr>
        <w:tabs>
          <w:tab w:val="left" w:pos="1560"/>
        </w:tabs>
      </w:pPr>
      <w:r>
        <w:tab/>
        <w:t>12 – количество месяцев в году.</w:t>
      </w:r>
    </w:p>
    <w:p w:rsidR="00D470A7" w:rsidRDefault="00D470A7" w:rsidP="00D470A7">
      <w:pPr>
        <w:tabs>
          <w:tab w:val="left" w:pos="1560"/>
        </w:tabs>
      </w:pPr>
    </w:p>
    <w:p w:rsidR="00D470A7" w:rsidRDefault="00D470A7" w:rsidP="00D470A7">
      <w:r>
        <w:t>Размер годового фонда премирования установлен в размере 15% от основного, в таком случае:</w:t>
      </w:r>
    </w:p>
    <w:p w:rsidR="00D470A7" w:rsidRPr="00FD1CAA" w:rsidRDefault="00D470A7" w:rsidP="00D470A7">
      <w:pPr>
        <w:tabs>
          <w:tab w:val="right" w:pos="9355"/>
        </w:tabs>
        <w:spacing w:before="360" w:after="360"/>
        <w:rPr>
          <w:rFonts w:eastAsia="Times New Roman"/>
          <w:lang w:eastAsia="ru-RU"/>
        </w:rPr>
      </w:pPr>
      <w:proofErr w:type="spellStart"/>
      <w:r w:rsidRPr="00FD1CAA">
        <w:rPr>
          <w:rFonts w:eastAsia="Times New Roman"/>
          <w:lang w:eastAsia="ru-RU"/>
        </w:rPr>
        <w:t>Ф</w:t>
      </w:r>
      <w:r w:rsidRPr="00FD1CAA">
        <w:rPr>
          <w:rFonts w:eastAsia="Times New Roman"/>
          <w:vertAlign w:val="subscript"/>
          <w:lang w:eastAsia="ru-RU"/>
        </w:rPr>
        <w:t>прем</w:t>
      </w:r>
      <w:proofErr w:type="spellEnd"/>
      <w:r w:rsidRPr="00FD1CAA">
        <w:rPr>
          <w:rFonts w:eastAsia="Times New Roman"/>
          <w:lang w:eastAsia="ru-RU"/>
        </w:rPr>
        <w:t xml:space="preserve"> = </w:t>
      </w:r>
      <w:proofErr w:type="spellStart"/>
      <w:r w:rsidRPr="00FD1CAA">
        <w:rPr>
          <w:rFonts w:eastAsia="Times New Roman"/>
          <w:lang w:eastAsia="ru-RU"/>
        </w:rPr>
        <w:t>Ф</w:t>
      </w:r>
      <w:r w:rsidRPr="00FD1CAA">
        <w:rPr>
          <w:rFonts w:eastAsia="Times New Roman"/>
          <w:vertAlign w:val="subscript"/>
          <w:lang w:eastAsia="ru-RU"/>
        </w:rPr>
        <w:t>г</w:t>
      </w:r>
      <w:proofErr w:type="spellEnd"/>
      <w:r w:rsidRPr="00FD1CAA">
        <w:rPr>
          <w:rFonts w:eastAsia="Times New Roman"/>
          <w:lang w:eastAsia="ru-RU"/>
        </w:rPr>
        <w:t xml:space="preserve"> × 0,15</w:t>
      </w:r>
      <w:r>
        <w:rPr>
          <w:rFonts w:eastAsia="Times New Roman"/>
          <w:lang w:eastAsia="ru-RU"/>
        </w:rPr>
        <w:tab/>
      </w:r>
      <w:r w:rsidRPr="00FD1CAA">
        <w:rPr>
          <w:rFonts w:eastAsia="Times New Roman"/>
          <w:lang w:eastAsia="ru-RU"/>
        </w:rPr>
        <w:t>(1</w:t>
      </w:r>
      <w:r>
        <w:rPr>
          <w:rFonts w:eastAsia="Times New Roman"/>
          <w:lang w:eastAsia="ru-RU"/>
        </w:rPr>
        <w:t>5</w:t>
      </w:r>
      <w:r w:rsidRPr="00FD1CAA">
        <w:rPr>
          <w:rFonts w:eastAsia="Times New Roman"/>
          <w:lang w:eastAsia="ru-RU"/>
        </w:rPr>
        <w:t>),</w:t>
      </w:r>
    </w:p>
    <w:p w:rsidR="00D470A7" w:rsidRDefault="00D470A7" w:rsidP="00D470A7">
      <w:r>
        <w:t>Все основные показатели расчета фонда заработной платы представлены в таблице 9.</w:t>
      </w:r>
    </w:p>
    <w:tbl>
      <w:tblPr>
        <w:tblW w:w="5000" w:type="pct"/>
        <w:tblLayout w:type="fixed"/>
        <w:tblLook w:val="04A0" w:firstRow="1" w:lastRow="0" w:firstColumn="1" w:lastColumn="0" w:noHBand="0" w:noVBand="1"/>
      </w:tblPr>
      <w:tblGrid>
        <w:gridCol w:w="2376"/>
        <w:gridCol w:w="287"/>
        <w:gridCol w:w="406"/>
        <w:gridCol w:w="570"/>
        <w:gridCol w:w="561"/>
        <w:gridCol w:w="563"/>
        <w:gridCol w:w="561"/>
        <w:gridCol w:w="557"/>
        <w:gridCol w:w="559"/>
        <w:gridCol w:w="752"/>
        <w:gridCol w:w="706"/>
        <w:gridCol w:w="867"/>
        <w:gridCol w:w="806"/>
      </w:tblGrid>
      <w:tr w:rsidR="00BB03A7" w:rsidRPr="00D90696" w:rsidTr="00BB03A7">
        <w:trPr>
          <w:trHeight w:val="3915"/>
        </w:trPr>
        <w:tc>
          <w:tcPr>
            <w:tcW w:w="1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Наименование профессии</w:t>
            </w:r>
          </w:p>
        </w:tc>
        <w:tc>
          <w:tcPr>
            <w:tcW w:w="150"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Разряд</w:t>
            </w:r>
          </w:p>
        </w:tc>
        <w:tc>
          <w:tcPr>
            <w:tcW w:w="212"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Форма и система оплаты труда</w:t>
            </w:r>
          </w:p>
        </w:tc>
        <w:tc>
          <w:tcPr>
            <w:tcW w:w="298"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Тарифный заработок одного рабочего за месяц по тарифу, руб.</w:t>
            </w:r>
          </w:p>
        </w:tc>
        <w:tc>
          <w:tcPr>
            <w:tcW w:w="293"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Доплаты за работу в вечернее время, руб.</w:t>
            </w:r>
          </w:p>
        </w:tc>
        <w:tc>
          <w:tcPr>
            <w:tcW w:w="294"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Доплаты за работу в ночное время, руб.</w:t>
            </w:r>
          </w:p>
        </w:tc>
        <w:tc>
          <w:tcPr>
            <w:tcW w:w="293"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Тарифный заработок одного рабочего с учетом доплат за месяц, руб.</w:t>
            </w:r>
          </w:p>
        </w:tc>
        <w:tc>
          <w:tcPr>
            <w:tcW w:w="291"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Явочная численность рабочих в сутки, чел.</w:t>
            </w:r>
          </w:p>
        </w:tc>
        <w:tc>
          <w:tcPr>
            <w:tcW w:w="292"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Списочная численность рабочих, чел.</w:t>
            </w:r>
          </w:p>
        </w:tc>
        <w:tc>
          <w:tcPr>
            <w:tcW w:w="393"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Годовой фонд оплаты труда всех рабочих, руб.</w:t>
            </w:r>
          </w:p>
        </w:tc>
        <w:tc>
          <w:tcPr>
            <w:tcW w:w="369"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xml:space="preserve">Премии 15%, </w:t>
            </w:r>
            <w:proofErr w:type="spellStart"/>
            <w:r w:rsidRPr="00D90696">
              <w:rPr>
                <w:rFonts w:eastAsia="Times New Roman"/>
                <w:color w:val="000000"/>
                <w:sz w:val="20"/>
                <w:szCs w:val="20"/>
                <w:lang w:eastAsia="ru-RU"/>
              </w:rPr>
              <w:t>руб</w:t>
            </w:r>
            <w:proofErr w:type="spellEnd"/>
          </w:p>
        </w:tc>
        <w:tc>
          <w:tcPr>
            <w:tcW w:w="453"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Полный годовой фонд оплаты труда, руб.</w:t>
            </w:r>
          </w:p>
        </w:tc>
        <w:tc>
          <w:tcPr>
            <w:tcW w:w="422" w:type="pct"/>
            <w:tcBorders>
              <w:top w:val="single" w:sz="4" w:space="0" w:color="auto"/>
              <w:left w:val="nil"/>
              <w:bottom w:val="single" w:sz="4" w:space="0" w:color="auto"/>
              <w:right w:val="single" w:sz="4" w:space="0" w:color="auto"/>
            </w:tcBorders>
            <w:shd w:val="clear" w:color="auto" w:fill="auto"/>
            <w:textDirection w:val="btLr"/>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Среднегодовая заработная плата одного рабочего, руб.</w:t>
            </w:r>
          </w:p>
        </w:tc>
      </w:tr>
      <w:tr w:rsidR="00BB03A7" w:rsidRPr="00D90696" w:rsidTr="00BB03A7">
        <w:trPr>
          <w:trHeight w:val="270"/>
        </w:trPr>
        <w:tc>
          <w:tcPr>
            <w:tcW w:w="1241" w:type="pct"/>
            <w:tcBorders>
              <w:top w:val="nil"/>
              <w:left w:val="single" w:sz="4" w:space="0" w:color="auto"/>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left"/>
              <w:rPr>
                <w:rFonts w:eastAsia="Times New Roman"/>
                <w:b/>
                <w:bCs/>
                <w:i/>
                <w:iCs/>
                <w:color w:val="000000"/>
                <w:sz w:val="20"/>
                <w:szCs w:val="20"/>
                <w:u w:val="single"/>
                <w:lang w:eastAsia="ru-RU"/>
              </w:rPr>
            </w:pPr>
            <w:r w:rsidRPr="00D90696">
              <w:rPr>
                <w:rFonts w:eastAsia="Times New Roman"/>
                <w:b/>
                <w:bCs/>
                <w:i/>
                <w:iCs/>
                <w:color w:val="000000"/>
                <w:sz w:val="20"/>
                <w:szCs w:val="20"/>
                <w:u w:val="single"/>
                <w:lang w:eastAsia="ru-RU"/>
              </w:rPr>
              <w:t>Основные рабочие:</w:t>
            </w:r>
          </w:p>
        </w:tc>
        <w:tc>
          <w:tcPr>
            <w:tcW w:w="150"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center"/>
              <w:rPr>
                <w:rFonts w:eastAsia="Times New Roman"/>
                <w:b/>
                <w:bCs/>
                <w:color w:val="000000"/>
                <w:sz w:val="20"/>
                <w:szCs w:val="20"/>
                <w:lang w:eastAsia="ru-RU"/>
              </w:rPr>
            </w:pPr>
            <w:r w:rsidRPr="00D90696">
              <w:rPr>
                <w:rFonts w:eastAsia="Times New Roman"/>
                <w:b/>
                <w:bCs/>
                <w:color w:val="000000"/>
                <w:sz w:val="20"/>
                <w:szCs w:val="20"/>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left"/>
              <w:rPr>
                <w:rFonts w:eastAsia="Times New Roman"/>
                <w:color w:val="000000"/>
                <w:sz w:val="20"/>
                <w:szCs w:val="20"/>
                <w:lang w:eastAsia="ru-RU"/>
              </w:rPr>
            </w:pPr>
            <w:r w:rsidRPr="00D90696">
              <w:rPr>
                <w:rFonts w:eastAsia="Times New Roman"/>
                <w:color w:val="000000"/>
                <w:sz w:val="20"/>
                <w:szCs w:val="20"/>
                <w:lang w:eastAsia="ru-RU"/>
              </w:rPr>
              <w:t> </w:t>
            </w:r>
          </w:p>
        </w:tc>
        <w:tc>
          <w:tcPr>
            <w:tcW w:w="298"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293"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293"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291"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369"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453"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r>
      <w:tr w:rsidR="00BB03A7" w:rsidRPr="00D90696" w:rsidTr="00BB03A7">
        <w:trPr>
          <w:trHeight w:val="255"/>
        </w:trPr>
        <w:tc>
          <w:tcPr>
            <w:tcW w:w="1241" w:type="pct"/>
            <w:tcBorders>
              <w:top w:val="nil"/>
              <w:left w:val="single" w:sz="4" w:space="0" w:color="auto"/>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r w:rsidRPr="00D90696">
              <w:rPr>
                <w:rFonts w:eastAsia="Times New Roman"/>
                <w:color w:val="000000"/>
                <w:sz w:val="20"/>
                <w:szCs w:val="20"/>
                <w:lang w:eastAsia="ru-RU"/>
              </w:rPr>
              <w:t>Загрузчик – разгрузчик печей</w:t>
            </w:r>
          </w:p>
        </w:tc>
        <w:tc>
          <w:tcPr>
            <w:tcW w:w="150"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12"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Повременно-премиальная</w:t>
            </w: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16</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0,5</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2,1</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18,7</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20</w:t>
            </w:r>
          </w:p>
        </w:tc>
        <w:tc>
          <w:tcPr>
            <w:tcW w:w="292" w:type="pct"/>
            <w:tcBorders>
              <w:top w:val="nil"/>
              <w:left w:val="nil"/>
              <w:bottom w:val="single" w:sz="4" w:space="0" w:color="auto"/>
              <w:right w:val="single" w:sz="4" w:space="0" w:color="auto"/>
            </w:tcBorders>
            <w:shd w:val="clear" w:color="auto" w:fill="auto"/>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28</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6272</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941</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7212,8</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257,6</w:t>
            </w:r>
          </w:p>
        </w:tc>
      </w:tr>
      <w:tr w:rsidR="00BB03A7" w:rsidRPr="00D90696" w:rsidTr="00BB03A7">
        <w:trPr>
          <w:trHeight w:val="255"/>
        </w:trPr>
        <w:tc>
          <w:tcPr>
            <w:tcW w:w="1241" w:type="pct"/>
            <w:tcBorders>
              <w:top w:val="nil"/>
              <w:left w:val="single" w:sz="4" w:space="0" w:color="auto"/>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roofErr w:type="spellStart"/>
            <w:r w:rsidRPr="00D90696">
              <w:rPr>
                <w:rFonts w:eastAsia="Times New Roman"/>
                <w:color w:val="000000"/>
                <w:sz w:val="20"/>
                <w:szCs w:val="20"/>
                <w:lang w:eastAsia="ru-RU"/>
              </w:rPr>
              <w:t>шихтовщик</w:t>
            </w:r>
            <w:proofErr w:type="spellEnd"/>
          </w:p>
        </w:tc>
        <w:tc>
          <w:tcPr>
            <w:tcW w:w="150"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15</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0,5</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2,0</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17,5</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20</w:t>
            </w:r>
          </w:p>
        </w:tc>
        <w:tc>
          <w:tcPr>
            <w:tcW w:w="292" w:type="pct"/>
            <w:tcBorders>
              <w:top w:val="nil"/>
              <w:left w:val="nil"/>
              <w:bottom w:val="single" w:sz="4" w:space="0" w:color="auto"/>
              <w:right w:val="single" w:sz="4" w:space="0" w:color="auto"/>
            </w:tcBorders>
            <w:shd w:val="clear" w:color="auto" w:fill="auto"/>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28</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5880</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882</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6762,0</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241,5</w:t>
            </w:r>
          </w:p>
        </w:tc>
      </w:tr>
      <w:tr w:rsidR="00BB03A7" w:rsidRPr="00D90696" w:rsidTr="00BB03A7">
        <w:trPr>
          <w:trHeight w:val="255"/>
        </w:trPr>
        <w:tc>
          <w:tcPr>
            <w:tcW w:w="1241" w:type="pct"/>
            <w:tcBorders>
              <w:top w:val="nil"/>
              <w:left w:val="single" w:sz="4" w:space="0" w:color="auto"/>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r w:rsidRPr="00D90696">
              <w:rPr>
                <w:rFonts w:eastAsia="Times New Roman"/>
                <w:color w:val="000000"/>
                <w:sz w:val="20"/>
                <w:szCs w:val="20"/>
                <w:lang w:eastAsia="ru-RU"/>
              </w:rPr>
              <w:t>Итого по основным рабочим</w:t>
            </w:r>
          </w:p>
        </w:tc>
        <w:tc>
          <w:tcPr>
            <w:tcW w:w="150"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31</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1,0</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4,1</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36,2</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40</w:t>
            </w: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56</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12152</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1823</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13974,8</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499,1</w:t>
            </w:r>
          </w:p>
        </w:tc>
      </w:tr>
      <w:tr w:rsidR="00BB03A7" w:rsidRPr="00D90696" w:rsidTr="00BB03A7">
        <w:trPr>
          <w:trHeight w:val="270"/>
        </w:trPr>
        <w:tc>
          <w:tcPr>
            <w:tcW w:w="1241" w:type="pct"/>
            <w:tcBorders>
              <w:top w:val="nil"/>
              <w:left w:val="single" w:sz="4" w:space="0" w:color="auto"/>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left"/>
              <w:rPr>
                <w:rFonts w:eastAsia="Times New Roman"/>
                <w:b/>
                <w:bCs/>
                <w:i/>
                <w:iCs/>
                <w:color w:val="000000"/>
                <w:sz w:val="20"/>
                <w:szCs w:val="20"/>
                <w:u w:val="single"/>
                <w:lang w:eastAsia="ru-RU"/>
              </w:rPr>
            </w:pPr>
            <w:r w:rsidRPr="00D90696">
              <w:rPr>
                <w:rFonts w:eastAsia="Times New Roman"/>
                <w:b/>
                <w:bCs/>
                <w:i/>
                <w:iCs/>
                <w:color w:val="000000"/>
                <w:sz w:val="20"/>
                <w:szCs w:val="20"/>
                <w:u w:val="single"/>
                <w:lang w:eastAsia="ru-RU"/>
              </w:rPr>
              <w:t>Вспомогательные рабочие:</w:t>
            </w:r>
          </w:p>
        </w:tc>
        <w:tc>
          <w:tcPr>
            <w:tcW w:w="150"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 </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nil"/>
              <w:right w:val="nil"/>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p>
        </w:tc>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p>
        </w:tc>
      </w:tr>
      <w:tr w:rsidR="00BB03A7" w:rsidRPr="00D90696" w:rsidTr="00BB03A7">
        <w:trPr>
          <w:trHeight w:val="255"/>
        </w:trPr>
        <w:tc>
          <w:tcPr>
            <w:tcW w:w="1241" w:type="pct"/>
            <w:tcBorders>
              <w:top w:val="nil"/>
              <w:left w:val="single" w:sz="4" w:space="0" w:color="auto"/>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left"/>
              <w:rPr>
                <w:rFonts w:eastAsia="Times New Roman"/>
                <w:color w:val="000000"/>
                <w:sz w:val="20"/>
                <w:szCs w:val="20"/>
                <w:lang w:eastAsia="ru-RU"/>
              </w:rPr>
            </w:pPr>
            <w:r w:rsidRPr="00D90696">
              <w:rPr>
                <w:rFonts w:eastAsia="Times New Roman"/>
                <w:color w:val="000000"/>
                <w:sz w:val="20"/>
                <w:szCs w:val="20"/>
                <w:lang w:eastAsia="ru-RU"/>
              </w:rPr>
              <w:t>Слесарь</w:t>
            </w:r>
          </w:p>
        </w:tc>
        <w:tc>
          <w:tcPr>
            <w:tcW w:w="150"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18</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0,6</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2,4</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21</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6</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1512</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227</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1738,8</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289,8</w:t>
            </w:r>
          </w:p>
        </w:tc>
      </w:tr>
      <w:tr w:rsidR="00BB03A7" w:rsidRPr="00D90696" w:rsidTr="00BB03A7">
        <w:trPr>
          <w:trHeight w:val="255"/>
        </w:trPr>
        <w:tc>
          <w:tcPr>
            <w:tcW w:w="1241" w:type="pct"/>
            <w:tcBorders>
              <w:top w:val="nil"/>
              <w:left w:val="single" w:sz="4" w:space="0" w:color="auto"/>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left"/>
              <w:rPr>
                <w:rFonts w:eastAsia="Times New Roman"/>
                <w:color w:val="000000"/>
                <w:sz w:val="20"/>
                <w:szCs w:val="20"/>
                <w:lang w:eastAsia="ru-RU"/>
              </w:rPr>
            </w:pPr>
            <w:proofErr w:type="spellStart"/>
            <w:r w:rsidRPr="00D90696">
              <w:rPr>
                <w:rFonts w:eastAsia="Times New Roman"/>
                <w:color w:val="000000"/>
                <w:sz w:val="20"/>
                <w:szCs w:val="20"/>
                <w:lang w:eastAsia="ru-RU"/>
              </w:rPr>
              <w:t>Огнеупорщик</w:t>
            </w:r>
            <w:proofErr w:type="spellEnd"/>
            <w:r w:rsidRPr="00D90696">
              <w:rPr>
                <w:rFonts w:eastAsia="Times New Roman"/>
                <w:color w:val="000000"/>
                <w:sz w:val="20"/>
                <w:szCs w:val="20"/>
                <w:lang w:eastAsia="ru-RU"/>
              </w:rPr>
              <w:t xml:space="preserve"> на горячем ремонте</w:t>
            </w:r>
          </w:p>
        </w:tc>
        <w:tc>
          <w:tcPr>
            <w:tcW w:w="150"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18</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0,6</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2,4</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21</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6</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1512</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227</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1738,8</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289,8</w:t>
            </w:r>
          </w:p>
        </w:tc>
      </w:tr>
      <w:tr w:rsidR="00BB03A7" w:rsidRPr="00D90696" w:rsidTr="00BB03A7">
        <w:trPr>
          <w:trHeight w:val="255"/>
        </w:trPr>
        <w:tc>
          <w:tcPr>
            <w:tcW w:w="1241" w:type="pct"/>
            <w:tcBorders>
              <w:top w:val="nil"/>
              <w:left w:val="single" w:sz="4" w:space="0" w:color="auto"/>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left"/>
              <w:rPr>
                <w:rFonts w:eastAsia="Times New Roman"/>
                <w:color w:val="000000"/>
                <w:sz w:val="20"/>
                <w:szCs w:val="20"/>
                <w:lang w:eastAsia="ru-RU"/>
              </w:rPr>
            </w:pPr>
            <w:proofErr w:type="spellStart"/>
            <w:r w:rsidRPr="00D90696">
              <w:rPr>
                <w:rFonts w:eastAsia="Times New Roman"/>
                <w:color w:val="000000"/>
                <w:sz w:val="20"/>
                <w:szCs w:val="20"/>
                <w:lang w:eastAsia="ru-RU"/>
              </w:rPr>
              <w:t>Электрогазосварщик</w:t>
            </w:r>
            <w:proofErr w:type="spellEnd"/>
          </w:p>
        </w:tc>
        <w:tc>
          <w:tcPr>
            <w:tcW w:w="150"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18</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0,6</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2,4</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21</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6</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1512</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227</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1738,8</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289,8</w:t>
            </w:r>
          </w:p>
        </w:tc>
      </w:tr>
      <w:tr w:rsidR="00BB03A7" w:rsidRPr="00D90696" w:rsidTr="00BB03A7">
        <w:trPr>
          <w:trHeight w:val="255"/>
        </w:trPr>
        <w:tc>
          <w:tcPr>
            <w:tcW w:w="1241" w:type="pct"/>
            <w:tcBorders>
              <w:top w:val="nil"/>
              <w:left w:val="single" w:sz="4" w:space="0" w:color="auto"/>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left"/>
              <w:rPr>
                <w:rFonts w:eastAsia="Times New Roman"/>
                <w:color w:val="000000"/>
                <w:sz w:val="20"/>
                <w:szCs w:val="20"/>
                <w:lang w:eastAsia="ru-RU"/>
              </w:rPr>
            </w:pPr>
            <w:r w:rsidRPr="00D90696">
              <w:rPr>
                <w:rFonts w:eastAsia="Times New Roman"/>
                <w:color w:val="000000"/>
                <w:sz w:val="20"/>
                <w:szCs w:val="20"/>
                <w:lang w:eastAsia="ru-RU"/>
              </w:rPr>
              <w:t>Электромонтер по ремонту электрооборудования</w:t>
            </w:r>
          </w:p>
        </w:tc>
        <w:tc>
          <w:tcPr>
            <w:tcW w:w="150"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18</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0,6</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2,4</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21</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6</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1512</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227</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1738,8</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289,8</w:t>
            </w:r>
          </w:p>
        </w:tc>
      </w:tr>
      <w:tr w:rsidR="00BB03A7" w:rsidRPr="00D90696" w:rsidTr="00BB03A7">
        <w:trPr>
          <w:trHeight w:val="255"/>
        </w:trPr>
        <w:tc>
          <w:tcPr>
            <w:tcW w:w="1241" w:type="pct"/>
            <w:tcBorders>
              <w:top w:val="nil"/>
              <w:left w:val="single" w:sz="4" w:space="0" w:color="auto"/>
              <w:bottom w:val="single" w:sz="4" w:space="0" w:color="auto"/>
              <w:right w:val="single" w:sz="4" w:space="0" w:color="auto"/>
            </w:tcBorders>
            <w:shd w:val="clear" w:color="auto" w:fill="auto"/>
            <w:vAlign w:val="bottom"/>
            <w:hideMark/>
          </w:tcPr>
          <w:p w:rsidR="00D90696" w:rsidRPr="00D90696" w:rsidRDefault="00D90696" w:rsidP="00D90696">
            <w:pPr>
              <w:spacing w:line="240" w:lineRule="auto"/>
              <w:ind w:firstLine="0"/>
              <w:jc w:val="left"/>
              <w:rPr>
                <w:rFonts w:eastAsia="Times New Roman"/>
                <w:color w:val="000000"/>
                <w:sz w:val="20"/>
                <w:szCs w:val="20"/>
                <w:lang w:eastAsia="ru-RU"/>
              </w:rPr>
            </w:pPr>
            <w:r w:rsidRPr="00D90696">
              <w:rPr>
                <w:rFonts w:eastAsia="Times New Roman"/>
                <w:color w:val="000000"/>
                <w:sz w:val="20"/>
                <w:szCs w:val="20"/>
                <w:lang w:eastAsia="ru-RU"/>
              </w:rPr>
              <w:t>Электромонтер обслуживанию электрооборудования</w:t>
            </w:r>
          </w:p>
        </w:tc>
        <w:tc>
          <w:tcPr>
            <w:tcW w:w="150"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18</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0,6</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2,4</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21</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6</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1512</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227</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1738,8</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289,8</w:t>
            </w:r>
          </w:p>
        </w:tc>
      </w:tr>
      <w:tr w:rsidR="00BB03A7" w:rsidRPr="00D90696" w:rsidTr="00BB03A7">
        <w:trPr>
          <w:trHeight w:val="255"/>
        </w:trPr>
        <w:tc>
          <w:tcPr>
            <w:tcW w:w="1241" w:type="pct"/>
            <w:tcBorders>
              <w:top w:val="nil"/>
              <w:left w:val="single" w:sz="4" w:space="0" w:color="auto"/>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left"/>
              <w:rPr>
                <w:rFonts w:eastAsia="Times New Roman"/>
                <w:color w:val="000000"/>
                <w:sz w:val="20"/>
                <w:szCs w:val="20"/>
                <w:lang w:eastAsia="ru-RU"/>
              </w:rPr>
            </w:pPr>
            <w:r w:rsidRPr="00D90696">
              <w:rPr>
                <w:rFonts w:eastAsia="Times New Roman"/>
                <w:color w:val="000000"/>
                <w:sz w:val="20"/>
                <w:szCs w:val="20"/>
                <w:lang w:eastAsia="ru-RU"/>
              </w:rPr>
              <w:t>Станочник по обслуживанию продукции</w:t>
            </w:r>
          </w:p>
        </w:tc>
        <w:tc>
          <w:tcPr>
            <w:tcW w:w="150"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14</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0,5</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1,9</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16</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6</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1176</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176</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1352,4</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225,4</w:t>
            </w:r>
          </w:p>
        </w:tc>
      </w:tr>
      <w:tr w:rsidR="00BB03A7" w:rsidRPr="00D90696" w:rsidTr="00BB03A7">
        <w:trPr>
          <w:trHeight w:val="255"/>
        </w:trPr>
        <w:tc>
          <w:tcPr>
            <w:tcW w:w="1241" w:type="pct"/>
            <w:tcBorders>
              <w:top w:val="nil"/>
              <w:left w:val="single" w:sz="4" w:space="0" w:color="auto"/>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left"/>
              <w:rPr>
                <w:rFonts w:eastAsia="Times New Roman"/>
                <w:color w:val="000000"/>
                <w:sz w:val="20"/>
                <w:szCs w:val="20"/>
                <w:lang w:eastAsia="ru-RU"/>
              </w:rPr>
            </w:pPr>
            <w:r w:rsidRPr="00D90696">
              <w:rPr>
                <w:rFonts w:eastAsia="Times New Roman"/>
                <w:color w:val="000000"/>
                <w:sz w:val="20"/>
                <w:szCs w:val="20"/>
                <w:lang w:eastAsia="ru-RU"/>
              </w:rPr>
              <w:t>Крановщик</w:t>
            </w:r>
          </w:p>
        </w:tc>
        <w:tc>
          <w:tcPr>
            <w:tcW w:w="150" w:type="pct"/>
            <w:tcBorders>
              <w:top w:val="nil"/>
              <w:left w:val="nil"/>
              <w:bottom w:val="single" w:sz="4" w:space="0" w:color="auto"/>
              <w:right w:val="single" w:sz="4" w:space="0" w:color="auto"/>
            </w:tcBorders>
            <w:shd w:val="clear" w:color="auto" w:fill="auto"/>
            <w:noWrap/>
            <w:vAlign w:val="bottom"/>
            <w:hideMark/>
          </w:tcPr>
          <w:p w:rsidR="00D90696" w:rsidRPr="00D90696" w:rsidRDefault="00D90696" w:rsidP="00D90696">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16</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0,5</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2,1</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19</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6</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1344</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202</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1545,6</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257,6</w:t>
            </w:r>
          </w:p>
        </w:tc>
      </w:tr>
      <w:tr w:rsidR="00BB03A7" w:rsidRPr="00D90696" w:rsidTr="00BB03A7">
        <w:trPr>
          <w:trHeight w:val="255"/>
        </w:trPr>
        <w:tc>
          <w:tcPr>
            <w:tcW w:w="139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90696" w:rsidRPr="00D90696" w:rsidRDefault="00D90696" w:rsidP="00D90696">
            <w:pPr>
              <w:spacing w:line="240" w:lineRule="auto"/>
              <w:ind w:firstLine="0"/>
              <w:jc w:val="left"/>
              <w:rPr>
                <w:rFonts w:eastAsia="Times New Roman"/>
                <w:color w:val="000000"/>
                <w:sz w:val="20"/>
                <w:szCs w:val="20"/>
                <w:lang w:eastAsia="ru-RU"/>
              </w:rPr>
            </w:pPr>
            <w:r w:rsidRPr="00D90696">
              <w:rPr>
                <w:rFonts w:eastAsia="Times New Roman"/>
                <w:color w:val="000000"/>
                <w:sz w:val="20"/>
                <w:szCs w:val="20"/>
                <w:lang w:eastAsia="ru-RU"/>
              </w:rPr>
              <w:t>Итого по вспомогательным рабочим</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120</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16</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140</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28</w:t>
            </w: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42</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10080</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1512</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11592,0</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1932,0</w:t>
            </w:r>
          </w:p>
        </w:tc>
      </w:tr>
      <w:tr w:rsidR="00BB03A7" w:rsidRPr="00D90696" w:rsidTr="00BB03A7">
        <w:trPr>
          <w:trHeight w:val="255"/>
        </w:trPr>
        <w:tc>
          <w:tcPr>
            <w:tcW w:w="139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90696" w:rsidRPr="00D90696" w:rsidRDefault="00D90696" w:rsidP="00D90696">
            <w:pPr>
              <w:spacing w:line="240" w:lineRule="auto"/>
              <w:ind w:firstLine="0"/>
              <w:jc w:val="left"/>
              <w:rPr>
                <w:rFonts w:eastAsia="Times New Roman"/>
                <w:color w:val="000000"/>
                <w:sz w:val="20"/>
                <w:szCs w:val="20"/>
                <w:lang w:eastAsia="ru-RU"/>
              </w:rPr>
            </w:pPr>
            <w:r w:rsidRPr="00D90696">
              <w:rPr>
                <w:rFonts w:eastAsia="Times New Roman"/>
                <w:color w:val="000000"/>
                <w:sz w:val="20"/>
                <w:szCs w:val="20"/>
                <w:lang w:eastAsia="ru-RU"/>
              </w:rPr>
              <w:t>ИТОГО</w:t>
            </w:r>
          </w:p>
        </w:tc>
        <w:tc>
          <w:tcPr>
            <w:tcW w:w="212" w:type="pct"/>
            <w:vMerge/>
            <w:tcBorders>
              <w:top w:val="nil"/>
              <w:left w:val="single" w:sz="4" w:space="0" w:color="auto"/>
              <w:bottom w:val="single" w:sz="4" w:space="0" w:color="000000"/>
              <w:right w:val="single" w:sz="4" w:space="0" w:color="auto"/>
            </w:tcBorders>
            <w:vAlign w:val="center"/>
            <w:hideMark/>
          </w:tcPr>
          <w:p w:rsidR="00D90696" w:rsidRPr="00D90696" w:rsidRDefault="00D90696" w:rsidP="00D90696">
            <w:pPr>
              <w:spacing w:line="240" w:lineRule="auto"/>
              <w:ind w:firstLine="0"/>
              <w:jc w:val="left"/>
              <w:rPr>
                <w:rFonts w:eastAsia="Times New Roman"/>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151</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5</w:t>
            </w:r>
          </w:p>
        </w:tc>
        <w:tc>
          <w:tcPr>
            <w:tcW w:w="294"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20</w:t>
            </w:r>
          </w:p>
        </w:tc>
        <w:tc>
          <w:tcPr>
            <w:tcW w:w="2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176</w:t>
            </w:r>
          </w:p>
        </w:tc>
        <w:tc>
          <w:tcPr>
            <w:tcW w:w="291"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68</w:t>
            </w:r>
          </w:p>
        </w:tc>
        <w:tc>
          <w:tcPr>
            <w:tcW w:w="29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98</w:t>
            </w:r>
          </w:p>
        </w:tc>
        <w:tc>
          <w:tcPr>
            <w:tcW w:w="39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22232</w:t>
            </w:r>
          </w:p>
        </w:tc>
        <w:tc>
          <w:tcPr>
            <w:tcW w:w="369"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3335</w:t>
            </w:r>
          </w:p>
        </w:tc>
        <w:tc>
          <w:tcPr>
            <w:tcW w:w="453"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25566,8</w:t>
            </w:r>
          </w:p>
        </w:tc>
        <w:tc>
          <w:tcPr>
            <w:tcW w:w="422" w:type="pct"/>
            <w:tcBorders>
              <w:top w:val="nil"/>
              <w:left w:val="nil"/>
              <w:bottom w:val="single" w:sz="4" w:space="0" w:color="auto"/>
              <w:right w:val="single" w:sz="4" w:space="0" w:color="auto"/>
            </w:tcBorders>
            <w:shd w:val="clear" w:color="auto" w:fill="auto"/>
            <w:noWrap/>
            <w:vAlign w:val="center"/>
            <w:hideMark/>
          </w:tcPr>
          <w:p w:rsidR="00D90696" w:rsidRPr="00D90696" w:rsidRDefault="00D90696" w:rsidP="00BB03A7">
            <w:pPr>
              <w:spacing w:line="240" w:lineRule="auto"/>
              <w:ind w:firstLine="0"/>
              <w:jc w:val="center"/>
              <w:rPr>
                <w:rFonts w:eastAsia="Times New Roman"/>
                <w:color w:val="000000"/>
                <w:sz w:val="20"/>
                <w:szCs w:val="20"/>
                <w:lang w:eastAsia="ru-RU"/>
              </w:rPr>
            </w:pPr>
            <w:r w:rsidRPr="00D90696">
              <w:rPr>
                <w:rFonts w:eastAsia="Times New Roman"/>
                <w:color w:val="000000"/>
                <w:sz w:val="20"/>
                <w:szCs w:val="20"/>
                <w:lang w:eastAsia="ru-RU"/>
              </w:rPr>
              <w:t>2431,1</w:t>
            </w:r>
          </w:p>
        </w:tc>
      </w:tr>
    </w:tbl>
    <w:p w:rsidR="00D470A7" w:rsidRDefault="00D470A7" w:rsidP="00B351DF">
      <w:pPr>
        <w:pStyle w:val="a4"/>
      </w:pPr>
      <w:r>
        <w:br w:type="page"/>
      </w:r>
      <w:bookmarkStart w:id="41" w:name="_Toc502574385"/>
      <w:bookmarkStart w:id="42" w:name="_Toc536736012"/>
      <w:r w:rsidR="00B351DF">
        <w:t xml:space="preserve">5.2 </w:t>
      </w:r>
      <w:r>
        <w:t>Расчет фонда заработной платы служащих</w:t>
      </w:r>
      <w:bookmarkEnd w:id="41"/>
      <w:bookmarkEnd w:id="42"/>
    </w:p>
    <w:p w:rsidR="00D470A7" w:rsidRPr="0057784B" w:rsidRDefault="00D470A7" w:rsidP="00D470A7">
      <w:r>
        <w:t>В таблице 10 представлен расчет заработной платы служащих. Он производится аналогичным образом, как и расчет заработной платы</w:t>
      </w:r>
      <w:r w:rsidRPr="0057784B">
        <w:t xml:space="preserve"> осн</w:t>
      </w:r>
      <w:r>
        <w:t>овных и вспомогательных рабочих.</w:t>
      </w:r>
    </w:p>
    <w:p w:rsidR="00D470A7" w:rsidRDefault="00D470A7" w:rsidP="00D470A7">
      <w:pPr>
        <w:spacing w:before="360"/>
        <w:ind w:firstLine="0"/>
      </w:pPr>
      <w:r w:rsidRPr="0057784B">
        <w:t>Таблица 1</w:t>
      </w:r>
      <w:r>
        <w:t>0</w:t>
      </w:r>
      <w:r w:rsidRPr="0057784B">
        <w:t xml:space="preserve"> – Расчет фонда заработной платы служащих</w:t>
      </w:r>
    </w:p>
    <w:tbl>
      <w:tblPr>
        <w:tblW w:w="5000" w:type="pct"/>
        <w:tblLook w:val="04A0" w:firstRow="1" w:lastRow="0" w:firstColumn="1" w:lastColumn="0" w:noHBand="0" w:noVBand="1"/>
      </w:tblPr>
      <w:tblGrid>
        <w:gridCol w:w="4406"/>
        <w:gridCol w:w="1241"/>
        <w:gridCol w:w="607"/>
        <w:gridCol w:w="1554"/>
        <w:gridCol w:w="831"/>
        <w:gridCol w:w="932"/>
      </w:tblGrid>
      <w:tr w:rsidR="00BB03A7" w:rsidRPr="00BB03A7" w:rsidTr="00BB03A7">
        <w:trPr>
          <w:trHeight w:val="3915"/>
        </w:trPr>
        <w:tc>
          <w:tcPr>
            <w:tcW w:w="2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Должность</w:t>
            </w:r>
          </w:p>
        </w:tc>
        <w:tc>
          <w:tcPr>
            <w:tcW w:w="648" w:type="pct"/>
            <w:tcBorders>
              <w:top w:val="single" w:sz="4" w:space="0" w:color="auto"/>
              <w:left w:val="nil"/>
              <w:bottom w:val="single" w:sz="4" w:space="0" w:color="auto"/>
              <w:right w:val="single" w:sz="4" w:space="0" w:color="auto"/>
            </w:tcBorders>
            <w:shd w:val="clear" w:color="auto" w:fill="auto"/>
            <w:textDirection w:val="btLr"/>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оклад, руб.</w:t>
            </w:r>
          </w:p>
        </w:tc>
        <w:tc>
          <w:tcPr>
            <w:tcW w:w="317" w:type="pct"/>
            <w:tcBorders>
              <w:top w:val="single" w:sz="4" w:space="0" w:color="auto"/>
              <w:left w:val="nil"/>
              <w:bottom w:val="single" w:sz="4" w:space="0" w:color="auto"/>
              <w:right w:val="single" w:sz="4" w:space="0" w:color="auto"/>
            </w:tcBorders>
            <w:shd w:val="clear" w:color="auto" w:fill="auto"/>
            <w:textDirection w:val="btLr"/>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Штатная численность, чел.</w:t>
            </w:r>
          </w:p>
        </w:tc>
        <w:tc>
          <w:tcPr>
            <w:tcW w:w="812" w:type="pct"/>
            <w:tcBorders>
              <w:top w:val="single" w:sz="4" w:space="0" w:color="auto"/>
              <w:left w:val="nil"/>
              <w:bottom w:val="single" w:sz="4" w:space="0" w:color="auto"/>
              <w:right w:val="single" w:sz="4" w:space="0" w:color="auto"/>
            </w:tcBorders>
            <w:shd w:val="clear" w:color="auto" w:fill="auto"/>
            <w:textDirection w:val="btLr"/>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 xml:space="preserve">Годовой фонд заработной платы по </w:t>
            </w:r>
            <w:proofErr w:type="spellStart"/>
            <w:r w:rsidRPr="00BB03A7">
              <w:rPr>
                <w:rFonts w:eastAsia="Times New Roman"/>
                <w:color w:val="000000"/>
                <w:sz w:val="20"/>
                <w:szCs w:val="20"/>
                <w:lang w:eastAsia="ru-RU"/>
              </w:rPr>
              <w:t>окладам</w:t>
            </w:r>
            <w:proofErr w:type="gramStart"/>
            <w:r w:rsidRPr="00BB03A7">
              <w:rPr>
                <w:rFonts w:eastAsia="Times New Roman"/>
                <w:color w:val="000000"/>
                <w:sz w:val="20"/>
                <w:szCs w:val="20"/>
                <w:lang w:eastAsia="ru-RU"/>
              </w:rPr>
              <w:t>,р</w:t>
            </w:r>
            <w:proofErr w:type="gramEnd"/>
            <w:r w:rsidRPr="00BB03A7">
              <w:rPr>
                <w:rFonts w:eastAsia="Times New Roman"/>
                <w:color w:val="000000"/>
                <w:sz w:val="20"/>
                <w:szCs w:val="20"/>
                <w:lang w:eastAsia="ru-RU"/>
              </w:rPr>
              <w:t>уб</w:t>
            </w:r>
            <w:proofErr w:type="spellEnd"/>
            <w:r w:rsidRPr="00BB03A7">
              <w:rPr>
                <w:rFonts w:eastAsia="Times New Roman"/>
                <w:color w:val="000000"/>
                <w:sz w:val="20"/>
                <w:szCs w:val="20"/>
                <w:lang w:eastAsia="ru-RU"/>
              </w:rPr>
              <w:t>.</w:t>
            </w:r>
          </w:p>
        </w:tc>
        <w:tc>
          <w:tcPr>
            <w:tcW w:w="434" w:type="pct"/>
            <w:tcBorders>
              <w:top w:val="single" w:sz="4" w:space="0" w:color="auto"/>
              <w:left w:val="nil"/>
              <w:bottom w:val="single" w:sz="4" w:space="0" w:color="auto"/>
              <w:right w:val="single" w:sz="4" w:space="0" w:color="auto"/>
            </w:tcBorders>
            <w:shd w:val="clear" w:color="auto" w:fill="auto"/>
            <w:textDirection w:val="btLr"/>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Премии из фонда заработной платы руб.</w:t>
            </w:r>
          </w:p>
        </w:tc>
        <w:tc>
          <w:tcPr>
            <w:tcW w:w="487" w:type="pct"/>
            <w:tcBorders>
              <w:top w:val="single" w:sz="4" w:space="0" w:color="auto"/>
              <w:left w:val="nil"/>
              <w:bottom w:val="single" w:sz="4" w:space="0" w:color="auto"/>
              <w:right w:val="single" w:sz="4" w:space="0" w:color="auto"/>
            </w:tcBorders>
            <w:shd w:val="clear" w:color="auto" w:fill="auto"/>
            <w:textDirection w:val="btLr"/>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Полный годовой фонд заработной платы руб.</w:t>
            </w:r>
          </w:p>
        </w:tc>
      </w:tr>
      <w:tr w:rsidR="00BB03A7" w:rsidRPr="00BB03A7" w:rsidTr="00BB03A7">
        <w:trPr>
          <w:trHeight w:val="270"/>
        </w:trPr>
        <w:tc>
          <w:tcPr>
            <w:tcW w:w="2301"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 xml:space="preserve">1. Начальник цеха </w:t>
            </w:r>
          </w:p>
        </w:tc>
        <w:tc>
          <w:tcPr>
            <w:tcW w:w="648"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30</w:t>
            </w:r>
          </w:p>
        </w:tc>
        <w:tc>
          <w:tcPr>
            <w:tcW w:w="31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w:t>
            </w:r>
          </w:p>
        </w:tc>
        <w:tc>
          <w:tcPr>
            <w:tcW w:w="812"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42</w:t>
            </w:r>
          </w:p>
        </w:tc>
        <w:tc>
          <w:tcPr>
            <w:tcW w:w="43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6</w:t>
            </w:r>
          </w:p>
        </w:tc>
        <w:tc>
          <w:tcPr>
            <w:tcW w:w="48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48</w:t>
            </w:r>
          </w:p>
        </w:tc>
      </w:tr>
      <w:tr w:rsidR="00BB03A7" w:rsidRPr="00BB03A7" w:rsidTr="00BB03A7">
        <w:trPr>
          <w:trHeight w:val="255"/>
        </w:trPr>
        <w:tc>
          <w:tcPr>
            <w:tcW w:w="2301"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2. Экономист</w:t>
            </w:r>
          </w:p>
        </w:tc>
        <w:tc>
          <w:tcPr>
            <w:tcW w:w="648"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25</w:t>
            </w:r>
          </w:p>
        </w:tc>
        <w:tc>
          <w:tcPr>
            <w:tcW w:w="31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w:t>
            </w:r>
          </w:p>
        </w:tc>
        <w:tc>
          <w:tcPr>
            <w:tcW w:w="812"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37</w:t>
            </w:r>
          </w:p>
        </w:tc>
        <w:tc>
          <w:tcPr>
            <w:tcW w:w="43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6</w:t>
            </w:r>
          </w:p>
        </w:tc>
        <w:tc>
          <w:tcPr>
            <w:tcW w:w="48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43</w:t>
            </w:r>
          </w:p>
        </w:tc>
      </w:tr>
      <w:tr w:rsidR="00BB03A7" w:rsidRPr="00BB03A7" w:rsidTr="00BB03A7">
        <w:trPr>
          <w:trHeight w:val="255"/>
        </w:trPr>
        <w:tc>
          <w:tcPr>
            <w:tcW w:w="2301"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3. Механик</w:t>
            </w:r>
          </w:p>
        </w:tc>
        <w:tc>
          <w:tcPr>
            <w:tcW w:w="648"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23</w:t>
            </w:r>
          </w:p>
        </w:tc>
        <w:tc>
          <w:tcPr>
            <w:tcW w:w="31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w:t>
            </w:r>
          </w:p>
        </w:tc>
        <w:tc>
          <w:tcPr>
            <w:tcW w:w="812"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35</w:t>
            </w:r>
          </w:p>
        </w:tc>
        <w:tc>
          <w:tcPr>
            <w:tcW w:w="43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5</w:t>
            </w:r>
          </w:p>
        </w:tc>
        <w:tc>
          <w:tcPr>
            <w:tcW w:w="48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40</w:t>
            </w:r>
          </w:p>
        </w:tc>
      </w:tr>
      <w:tr w:rsidR="00BB03A7" w:rsidRPr="00BB03A7" w:rsidTr="00BB03A7">
        <w:trPr>
          <w:trHeight w:val="255"/>
        </w:trPr>
        <w:tc>
          <w:tcPr>
            <w:tcW w:w="2301"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4. Начальник лаборатории</w:t>
            </w:r>
          </w:p>
        </w:tc>
        <w:tc>
          <w:tcPr>
            <w:tcW w:w="648"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25</w:t>
            </w:r>
          </w:p>
        </w:tc>
        <w:tc>
          <w:tcPr>
            <w:tcW w:w="31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w:t>
            </w:r>
          </w:p>
        </w:tc>
        <w:tc>
          <w:tcPr>
            <w:tcW w:w="812"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37</w:t>
            </w:r>
          </w:p>
        </w:tc>
        <w:tc>
          <w:tcPr>
            <w:tcW w:w="43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6</w:t>
            </w:r>
          </w:p>
        </w:tc>
        <w:tc>
          <w:tcPr>
            <w:tcW w:w="48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43</w:t>
            </w:r>
          </w:p>
        </w:tc>
      </w:tr>
      <w:tr w:rsidR="00BB03A7" w:rsidRPr="00BB03A7" w:rsidTr="00BB03A7">
        <w:trPr>
          <w:trHeight w:val="270"/>
        </w:trPr>
        <w:tc>
          <w:tcPr>
            <w:tcW w:w="2301"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5. Мастер по подготовке производства</w:t>
            </w:r>
          </w:p>
        </w:tc>
        <w:tc>
          <w:tcPr>
            <w:tcW w:w="648"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23</w:t>
            </w:r>
          </w:p>
        </w:tc>
        <w:tc>
          <w:tcPr>
            <w:tcW w:w="31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5</w:t>
            </w:r>
          </w:p>
        </w:tc>
        <w:tc>
          <w:tcPr>
            <w:tcW w:w="812"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83</w:t>
            </w:r>
          </w:p>
        </w:tc>
        <w:tc>
          <w:tcPr>
            <w:tcW w:w="43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12</w:t>
            </w:r>
          </w:p>
        </w:tc>
        <w:tc>
          <w:tcPr>
            <w:tcW w:w="48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95</w:t>
            </w:r>
          </w:p>
        </w:tc>
      </w:tr>
      <w:tr w:rsidR="00BB03A7" w:rsidRPr="00BB03A7" w:rsidTr="00BB03A7">
        <w:trPr>
          <w:trHeight w:val="255"/>
        </w:trPr>
        <w:tc>
          <w:tcPr>
            <w:tcW w:w="2301"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6. Мастер по ремонту оборудования</w:t>
            </w:r>
          </w:p>
        </w:tc>
        <w:tc>
          <w:tcPr>
            <w:tcW w:w="648"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20</w:t>
            </w:r>
          </w:p>
        </w:tc>
        <w:tc>
          <w:tcPr>
            <w:tcW w:w="31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w:t>
            </w:r>
          </w:p>
        </w:tc>
        <w:tc>
          <w:tcPr>
            <w:tcW w:w="812"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32</w:t>
            </w:r>
          </w:p>
        </w:tc>
        <w:tc>
          <w:tcPr>
            <w:tcW w:w="43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5</w:t>
            </w:r>
          </w:p>
        </w:tc>
        <w:tc>
          <w:tcPr>
            <w:tcW w:w="487"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37</w:t>
            </w:r>
          </w:p>
        </w:tc>
      </w:tr>
      <w:tr w:rsidR="00BB03A7" w:rsidRPr="00BB03A7" w:rsidTr="00BB03A7">
        <w:trPr>
          <w:trHeight w:val="255"/>
        </w:trPr>
        <w:tc>
          <w:tcPr>
            <w:tcW w:w="2301"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Итого</w:t>
            </w:r>
          </w:p>
        </w:tc>
        <w:tc>
          <w:tcPr>
            <w:tcW w:w="648"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146</w:t>
            </w:r>
          </w:p>
        </w:tc>
        <w:tc>
          <w:tcPr>
            <w:tcW w:w="317"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10</w:t>
            </w:r>
          </w:p>
        </w:tc>
        <w:tc>
          <w:tcPr>
            <w:tcW w:w="812"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266</w:t>
            </w:r>
          </w:p>
        </w:tc>
        <w:tc>
          <w:tcPr>
            <w:tcW w:w="434"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40</w:t>
            </w:r>
          </w:p>
        </w:tc>
        <w:tc>
          <w:tcPr>
            <w:tcW w:w="487"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305,9</w:t>
            </w:r>
          </w:p>
        </w:tc>
      </w:tr>
    </w:tbl>
    <w:p w:rsidR="00D470A7" w:rsidRDefault="00D470A7" w:rsidP="00D470A7">
      <w:pPr>
        <w:spacing w:before="360"/>
        <w:ind w:firstLine="0"/>
      </w:pPr>
    </w:p>
    <w:p w:rsidR="00D470A7" w:rsidRDefault="00B351DF" w:rsidP="00B351DF">
      <w:pPr>
        <w:pStyle w:val="a4"/>
      </w:pPr>
      <w:bookmarkStart w:id="43" w:name="_Toc502574386"/>
      <w:bookmarkStart w:id="44" w:name="_Toc536736013"/>
      <w:r>
        <w:t xml:space="preserve">5.3 </w:t>
      </w:r>
      <w:r w:rsidR="00D470A7">
        <w:t>Сводные показатели по труду и заработной плате</w:t>
      </w:r>
      <w:bookmarkEnd w:id="43"/>
      <w:bookmarkEnd w:id="44"/>
    </w:p>
    <w:p w:rsidR="00D470A7" w:rsidRDefault="00D470A7" w:rsidP="00D470A7">
      <w:r>
        <w:t>В завершение расчета численности и фонда заработной платы персонала проектируемого объекта составляется сводная таблица 11 показателей по труду и заработной плате. Рассчитанные в этой таблице показатели производительности труда и среднегодовой заработной платы используются в дальнейшем для технико-экономической характеристики проектируемого объекта.</w:t>
      </w:r>
    </w:p>
    <w:p w:rsidR="00D470A7" w:rsidRDefault="00D470A7" w:rsidP="00D470A7">
      <w:r>
        <w:t>Среднегодовая заработная плата рассчитывается путем деления полного годового фонда заработной платы соответствующей категории или группы персонала на списочную численность этих работников соответствующей категории.</w:t>
      </w:r>
    </w:p>
    <w:p w:rsidR="00D470A7" w:rsidRPr="0057784B" w:rsidRDefault="00D470A7" w:rsidP="00D470A7">
      <w:pPr>
        <w:spacing w:before="360"/>
        <w:ind w:firstLine="0"/>
      </w:pPr>
      <w:r w:rsidRPr="0057784B">
        <w:t>Таблица 1</w:t>
      </w:r>
      <w:r>
        <w:t>1</w:t>
      </w:r>
      <w:r w:rsidRPr="0057784B">
        <w:t xml:space="preserve"> – Сводные показатели по труду и заработной плате</w:t>
      </w:r>
    </w:p>
    <w:tbl>
      <w:tblPr>
        <w:tblW w:w="5000" w:type="pct"/>
        <w:tblLook w:val="04A0" w:firstRow="1" w:lastRow="0" w:firstColumn="1" w:lastColumn="0" w:noHBand="0" w:noVBand="1"/>
      </w:tblPr>
      <w:tblGrid>
        <w:gridCol w:w="2408"/>
        <w:gridCol w:w="724"/>
        <w:gridCol w:w="823"/>
        <w:gridCol w:w="2400"/>
        <w:gridCol w:w="1417"/>
        <w:gridCol w:w="1799"/>
      </w:tblGrid>
      <w:tr w:rsidR="00BB03A7" w:rsidRPr="00BB03A7" w:rsidTr="00BB03A7">
        <w:trPr>
          <w:trHeight w:val="255"/>
        </w:trPr>
        <w:tc>
          <w:tcPr>
            <w:tcW w:w="12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Категория работников</w:t>
            </w:r>
          </w:p>
        </w:tc>
        <w:tc>
          <w:tcPr>
            <w:tcW w:w="808" w:type="pct"/>
            <w:gridSpan w:val="2"/>
            <w:tcBorders>
              <w:top w:val="single" w:sz="4" w:space="0" w:color="auto"/>
              <w:left w:val="nil"/>
              <w:bottom w:val="single" w:sz="4" w:space="0" w:color="auto"/>
              <w:right w:val="single" w:sz="4" w:space="0" w:color="000000"/>
            </w:tcBorders>
            <w:shd w:val="clear" w:color="auto" w:fill="auto"/>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Списочная численность</w:t>
            </w:r>
          </w:p>
        </w:tc>
        <w:tc>
          <w:tcPr>
            <w:tcW w:w="12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Производительность труда, т/чел.</w:t>
            </w:r>
          </w:p>
        </w:tc>
        <w:tc>
          <w:tcPr>
            <w:tcW w:w="7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Полный годовой фонд заработной платы, руб.</w:t>
            </w:r>
          </w:p>
        </w:tc>
        <w:tc>
          <w:tcPr>
            <w:tcW w:w="9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Среднегодовая заработная плата, руб.</w:t>
            </w:r>
          </w:p>
        </w:tc>
      </w:tr>
      <w:tr w:rsidR="00BB03A7" w:rsidRPr="00BB03A7" w:rsidTr="00BB03A7">
        <w:trPr>
          <w:trHeight w:val="255"/>
        </w:trPr>
        <w:tc>
          <w:tcPr>
            <w:tcW w:w="1258" w:type="pct"/>
            <w:vMerge/>
            <w:tcBorders>
              <w:top w:val="single" w:sz="4" w:space="0" w:color="auto"/>
              <w:left w:val="single" w:sz="4" w:space="0" w:color="auto"/>
              <w:bottom w:val="single" w:sz="4" w:space="0" w:color="000000"/>
              <w:right w:val="single" w:sz="4" w:space="0" w:color="auto"/>
            </w:tcBorders>
            <w:vAlign w:val="center"/>
            <w:hideMark/>
          </w:tcPr>
          <w:p w:rsidR="00BB03A7" w:rsidRPr="00BB03A7" w:rsidRDefault="00BB03A7" w:rsidP="00BB03A7">
            <w:pPr>
              <w:spacing w:line="240" w:lineRule="auto"/>
              <w:ind w:firstLine="0"/>
              <w:jc w:val="left"/>
              <w:rPr>
                <w:rFonts w:eastAsia="Times New Roman"/>
                <w:color w:val="000000"/>
                <w:sz w:val="20"/>
                <w:szCs w:val="20"/>
                <w:lang w:eastAsia="ru-RU"/>
              </w:rPr>
            </w:pPr>
          </w:p>
        </w:tc>
        <w:tc>
          <w:tcPr>
            <w:tcW w:w="378"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Чел.</w:t>
            </w:r>
          </w:p>
        </w:tc>
        <w:tc>
          <w:tcPr>
            <w:tcW w:w="430"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w:t>
            </w:r>
          </w:p>
        </w:tc>
        <w:tc>
          <w:tcPr>
            <w:tcW w:w="1254" w:type="pct"/>
            <w:vMerge/>
            <w:tcBorders>
              <w:top w:val="single" w:sz="4" w:space="0" w:color="auto"/>
              <w:left w:val="single" w:sz="4" w:space="0" w:color="auto"/>
              <w:bottom w:val="single" w:sz="4" w:space="0" w:color="000000"/>
              <w:right w:val="single" w:sz="4" w:space="0" w:color="auto"/>
            </w:tcBorders>
            <w:vAlign w:val="center"/>
            <w:hideMark/>
          </w:tcPr>
          <w:p w:rsidR="00BB03A7" w:rsidRPr="00BB03A7" w:rsidRDefault="00BB03A7" w:rsidP="00BB03A7">
            <w:pPr>
              <w:spacing w:line="240" w:lineRule="auto"/>
              <w:ind w:firstLine="0"/>
              <w:jc w:val="left"/>
              <w:rPr>
                <w:rFonts w:eastAsia="Times New Roman"/>
                <w:color w:val="000000"/>
                <w:sz w:val="20"/>
                <w:szCs w:val="20"/>
                <w:lang w:eastAsia="ru-RU"/>
              </w:rPr>
            </w:pPr>
          </w:p>
        </w:tc>
        <w:tc>
          <w:tcPr>
            <w:tcW w:w="740" w:type="pct"/>
            <w:vMerge/>
            <w:tcBorders>
              <w:top w:val="single" w:sz="4" w:space="0" w:color="auto"/>
              <w:left w:val="single" w:sz="4" w:space="0" w:color="auto"/>
              <w:bottom w:val="single" w:sz="4" w:space="0" w:color="000000"/>
              <w:right w:val="single" w:sz="4" w:space="0" w:color="auto"/>
            </w:tcBorders>
            <w:vAlign w:val="center"/>
            <w:hideMark/>
          </w:tcPr>
          <w:p w:rsidR="00BB03A7" w:rsidRPr="00BB03A7" w:rsidRDefault="00BB03A7" w:rsidP="00BB03A7">
            <w:pPr>
              <w:spacing w:line="240" w:lineRule="auto"/>
              <w:ind w:firstLine="0"/>
              <w:jc w:val="left"/>
              <w:rPr>
                <w:rFonts w:eastAsia="Times New Roman"/>
                <w:color w:val="000000"/>
                <w:sz w:val="20"/>
                <w:szCs w:val="20"/>
                <w:lang w:eastAsia="ru-RU"/>
              </w:rPr>
            </w:pPr>
          </w:p>
        </w:tc>
        <w:tc>
          <w:tcPr>
            <w:tcW w:w="941" w:type="pct"/>
            <w:vMerge/>
            <w:tcBorders>
              <w:top w:val="single" w:sz="4" w:space="0" w:color="auto"/>
              <w:left w:val="single" w:sz="4" w:space="0" w:color="auto"/>
              <w:bottom w:val="single" w:sz="4" w:space="0" w:color="000000"/>
              <w:right w:val="single" w:sz="4" w:space="0" w:color="auto"/>
            </w:tcBorders>
            <w:vAlign w:val="center"/>
            <w:hideMark/>
          </w:tcPr>
          <w:p w:rsidR="00BB03A7" w:rsidRPr="00BB03A7" w:rsidRDefault="00BB03A7" w:rsidP="00BB03A7">
            <w:pPr>
              <w:spacing w:line="240" w:lineRule="auto"/>
              <w:ind w:firstLine="0"/>
              <w:jc w:val="left"/>
              <w:rPr>
                <w:rFonts w:eastAsia="Times New Roman"/>
                <w:color w:val="000000"/>
                <w:sz w:val="20"/>
                <w:szCs w:val="20"/>
                <w:lang w:eastAsia="ru-RU"/>
              </w:rPr>
            </w:pPr>
          </w:p>
        </w:tc>
      </w:tr>
      <w:tr w:rsidR="00BB03A7" w:rsidRPr="00BB03A7" w:rsidTr="00BB03A7">
        <w:trPr>
          <w:trHeight w:val="255"/>
        </w:trPr>
        <w:tc>
          <w:tcPr>
            <w:tcW w:w="1258"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1. Рабочие – всего</w:t>
            </w:r>
          </w:p>
        </w:tc>
        <w:tc>
          <w:tcPr>
            <w:tcW w:w="378"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98</w:t>
            </w:r>
          </w:p>
        </w:tc>
        <w:tc>
          <w:tcPr>
            <w:tcW w:w="430"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90,7</w:t>
            </w:r>
          </w:p>
        </w:tc>
        <w:tc>
          <w:tcPr>
            <w:tcW w:w="125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143</w:t>
            </w:r>
          </w:p>
        </w:tc>
        <w:tc>
          <w:tcPr>
            <w:tcW w:w="740"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25566,8</w:t>
            </w:r>
          </w:p>
        </w:tc>
        <w:tc>
          <w:tcPr>
            <w:tcW w:w="941"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260,9</w:t>
            </w:r>
          </w:p>
        </w:tc>
      </w:tr>
      <w:tr w:rsidR="00BB03A7" w:rsidRPr="00BB03A7" w:rsidTr="00BB03A7">
        <w:trPr>
          <w:trHeight w:val="255"/>
        </w:trPr>
        <w:tc>
          <w:tcPr>
            <w:tcW w:w="1258" w:type="pct"/>
            <w:tcBorders>
              <w:top w:val="nil"/>
              <w:left w:val="single" w:sz="4" w:space="0" w:color="auto"/>
              <w:bottom w:val="single" w:sz="4" w:space="0" w:color="auto"/>
              <w:right w:val="nil"/>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в том числе:</w:t>
            </w:r>
          </w:p>
        </w:tc>
        <w:tc>
          <w:tcPr>
            <w:tcW w:w="378" w:type="pct"/>
            <w:tcBorders>
              <w:top w:val="nil"/>
              <w:left w:val="nil"/>
              <w:bottom w:val="single" w:sz="4" w:space="0" w:color="auto"/>
              <w:right w:val="nil"/>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 </w:t>
            </w:r>
          </w:p>
        </w:tc>
        <w:tc>
          <w:tcPr>
            <w:tcW w:w="430"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 </w:t>
            </w:r>
          </w:p>
        </w:tc>
        <w:tc>
          <w:tcPr>
            <w:tcW w:w="1254" w:type="pct"/>
            <w:tcBorders>
              <w:top w:val="nil"/>
              <w:left w:val="nil"/>
              <w:bottom w:val="single" w:sz="4" w:space="0" w:color="auto"/>
              <w:right w:val="nil"/>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 </w:t>
            </w:r>
          </w:p>
        </w:tc>
        <w:tc>
          <w:tcPr>
            <w:tcW w:w="740" w:type="pct"/>
            <w:tcBorders>
              <w:top w:val="nil"/>
              <w:left w:val="nil"/>
              <w:bottom w:val="single" w:sz="4" w:space="0" w:color="auto"/>
              <w:right w:val="nil"/>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 </w:t>
            </w:r>
          </w:p>
        </w:tc>
        <w:tc>
          <w:tcPr>
            <w:tcW w:w="941"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 </w:t>
            </w:r>
          </w:p>
        </w:tc>
      </w:tr>
      <w:tr w:rsidR="00BB03A7" w:rsidRPr="00BB03A7" w:rsidTr="00BB03A7">
        <w:trPr>
          <w:trHeight w:val="255"/>
        </w:trPr>
        <w:tc>
          <w:tcPr>
            <w:tcW w:w="1258"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основные</w:t>
            </w:r>
          </w:p>
        </w:tc>
        <w:tc>
          <w:tcPr>
            <w:tcW w:w="378"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56</w:t>
            </w:r>
          </w:p>
        </w:tc>
        <w:tc>
          <w:tcPr>
            <w:tcW w:w="430"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51,9</w:t>
            </w:r>
          </w:p>
        </w:tc>
        <w:tc>
          <w:tcPr>
            <w:tcW w:w="125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250</w:t>
            </w:r>
          </w:p>
        </w:tc>
        <w:tc>
          <w:tcPr>
            <w:tcW w:w="740"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13974,8</w:t>
            </w:r>
          </w:p>
        </w:tc>
        <w:tc>
          <w:tcPr>
            <w:tcW w:w="941"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249,6</w:t>
            </w:r>
          </w:p>
        </w:tc>
      </w:tr>
      <w:tr w:rsidR="00BB03A7" w:rsidRPr="00BB03A7" w:rsidTr="00BB03A7">
        <w:trPr>
          <w:trHeight w:val="255"/>
        </w:trPr>
        <w:tc>
          <w:tcPr>
            <w:tcW w:w="1258"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вспомогательные</w:t>
            </w:r>
          </w:p>
        </w:tc>
        <w:tc>
          <w:tcPr>
            <w:tcW w:w="378"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42</w:t>
            </w:r>
          </w:p>
        </w:tc>
        <w:tc>
          <w:tcPr>
            <w:tcW w:w="430"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38,9</w:t>
            </w:r>
          </w:p>
        </w:tc>
        <w:tc>
          <w:tcPr>
            <w:tcW w:w="125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w:t>
            </w:r>
          </w:p>
        </w:tc>
        <w:tc>
          <w:tcPr>
            <w:tcW w:w="740" w:type="pct"/>
            <w:tcBorders>
              <w:top w:val="nil"/>
              <w:left w:val="nil"/>
              <w:bottom w:val="nil"/>
              <w:right w:val="nil"/>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11592,0</w:t>
            </w:r>
          </w:p>
        </w:tc>
        <w:tc>
          <w:tcPr>
            <w:tcW w:w="941" w:type="pct"/>
            <w:tcBorders>
              <w:top w:val="nil"/>
              <w:left w:val="single" w:sz="4" w:space="0" w:color="auto"/>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276,0</w:t>
            </w:r>
          </w:p>
        </w:tc>
      </w:tr>
      <w:tr w:rsidR="00BB03A7" w:rsidRPr="00BB03A7" w:rsidTr="00BB03A7">
        <w:trPr>
          <w:trHeight w:val="255"/>
        </w:trPr>
        <w:tc>
          <w:tcPr>
            <w:tcW w:w="1258"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2. Служащие</w:t>
            </w:r>
          </w:p>
        </w:tc>
        <w:tc>
          <w:tcPr>
            <w:tcW w:w="378"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10</w:t>
            </w:r>
          </w:p>
        </w:tc>
        <w:tc>
          <w:tcPr>
            <w:tcW w:w="430"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9,3</w:t>
            </w:r>
          </w:p>
        </w:tc>
        <w:tc>
          <w:tcPr>
            <w:tcW w:w="125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w:t>
            </w:r>
          </w:p>
        </w:tc>
        <w:tc>
          <w:tcPr>
            <w:tcW w:w="740" w:type="pct"/>
            <w:tcBorders>
              <w:top w:val="single" w:sz="4" w:space="0" w:color="auto"/>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305,9</w:t>
            </w:r>
          </w:p>
        </w:tc>
        <w:tc>
          <w:tcPr>
            <w:tcW w:w="941"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30,6</w:t>
            </w:r>
          </w:p>
        </w:tc>
      </w:tr>
      <w:tr w:rsidR="00BB03A7" w:rsidRPr="00BB03A7" w:rsidTr="00BB03A7">
        <w:trPr>
          <w:trHeight w:val="255"/>
        </w:trPr>
        <w:tc>
          <w:tcPr>
            <w:tcW w:w="1258" w:type="pct"/>
            <w:tcBorders>
              <w:top w:val="nil"/>
              <w:left w:val="single" w:sz="4" w:space="0" w:color="auto"/>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left"/>
              <w:rPr>
                <w:rFonts w:eastAsia="Times New Roman"/>
                <w:color w:val="000000"/>
                <w:sz w:val="20"/>
                <w:szCs w:val="20"/>
                <w:lang w:eastAsia="ru-RU"/>
              </w:rPr>
            </w:pPr>
            <w:r w:rsidRPr="00BB03A7">
              <w:rPr>
                <w:rFonts w:eastAsia="Times New Roman"/>
                <w:color w:val="000000"/>
                <w:sz w:val="20"/>
                <w:szCs w:val="20"/>
                <w:lang w:eastAsia="ru-RU"/>
              </w:rPr>
              <w:t>Итого:</w:t>
            </w:r>
          </w:p>
        </w:tc>
        <w:tc>
          <w:tcPr>
            <w:tcW w:w="378"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108</w:t>
            </w:r>
          </w:p>
        </w:tc>
        <w:tc>
          <w:tcPr>
            <w:tcW w:w="430" w:type="pct"/>
            <w:tcBorders>
              <w:top w:val="nil"/>
              <w:left w:val="nil"/>
              <w:bottom w:val="single" w:sz="4" w:space="0" w:color="auto"/>
              <w:right w:val="single" w:sz="4" w:space="0" w:color="auto"/>
            </w:tcBorders>
            <w:shd w:val="clear" w:color="auto" w:fill="auto"/>
            <w:noWrap/>
            <w:vAlign w:val="bottom"/>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100,0</w:t>
            </w:r>
          </w:p>
        </w:tc>
        <w:tc>
          <w:tcPr>
            <w:tcW w:w="1254"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130</w:t>
            </w:r>
          </w:p>
        </w:tc>
        <w:tc>
          <w:tcPr>
            <w:tcW w:w="740"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25872,7</w:t>
            </w:r>
          </w:p>
        </w:tc>
        <w:tc>
          <w:tcPr>
            <w:tcW w:w="941" w:type="pct"/>
            <w:tcBorders>
              <w:top w:val="nil"/>
              <w:left w:val="nil"/>
              <w:bottom w:val="single" w:sz="4" w:space="0" w:color="auto"/>
              <w:right w:val="single" w:sz="4" w:space="0" w:color="auto"/>
            </w:tcBorders>
            <w:shd w:val="clear" w:color="auto" w:fill="auto"/>
            <w:noWrap/>
            <w:vAlign w:val="center"/>
            <w:hideMark/>
          </w:tcPr>
          <w:p w:rsidR="00BB03A7" w:rsidRPr="00BB03A7" w:rsidRDefault="00BB03A7" w:rsidP="00BB03A7">
            <w:pPr>
              <w:spacing w:line="240" w:lineRule="auto"/>
              <w:ind w:firstLine="0"/>
              <w:jc w:val="center"/>
              <w:rPr>
                <w:rFonts w:eastAsia="Times New Roman"/>
                <w:color w:val="000000"/>
                <w:sz w:val="20"/>
                <w:szCs w:val="20"/>
                <w:lang w:eastAsia="ru-RU"/>
              </w:rPr>
            </w:pPr>
            <w:r w:rsidRPr="00BB03A7">
              <w:rPr>
                <w:rFonts w:eastAsia="Times New Roman"/>
                <w:color w:val="000000"/>
                <w:sz w:val="20"/>
                <w:szCs w:val="20"/>
                <w:lang w:eastAsia="ru-RU"/>
              </w:rPr>
              <w:t>239,6</w:t>
            </w:r>
          </w:p>
        </w:tc>
      </w:tr>
    </w:tbl>
    <w:p w:rsidR="00D470A7" w:rsidRDefault="00D470A7" w:rsidP="00D470A7"/>
    <w:p w:rsidR="00D470A7" w:rsidRDefault="00D470A7" w:rsidP="00D470A7">
      <w:r>
        <w:br w:type="page"/>
      </w:r>
    </w:p>
    <w:p w:rsidR="00D470A7" w:rsidRDefault="00B351DF" w:rsidP="00B351DF">
      <w:pPr>
        <w:pStyle w:val="a4"/>
      </w:pPr>
      <w:bookmarkStart w:id="45" w:name="_Toc502574387"/>
      <w:bookmarkStart w:id="46" w:name="_Toc536736014"/>
      <w:r>
        <w:t xml:space="preserve">6. </w:t>
      </w:r>
      <w:r w:rsidR="00D470A7">
        <w:t>Расчет проектной себестоимости продукции</w:t>
      </w:r>
      <w:bookmarkEnd w:id="45"/>
      <w:bookmarkEnd w:id="46"/>
    </w:p>
    <w:p w:rsidR="00D470A7" w:rsidRDefault="00D470A7" w:rsidP="00D470A7">
      <w:r>
        <w:t>Для расчета себестоимости продукции или затрат на передел составляется проектная калькуляция по форме 13, в которой последовательно определяются затраты по каждой статье на годовой выпуск продукции и на калькуляционную единицу. Нормы расхода сырья, основных материалов и полуфабрикатов на калькуляционную единицу продукции, а также количество используемых отходов принимаются по данным курсового задания.</w:t>
      </w:r>
    </w:p>
    <w:p w:rsidR="00D470A7" w:rsidRDefault="00D470A7" w:rsidP="00D470A7">
      <w:pPr>
        <w:spacing w:before="360"/>
        <w:ind w:firstLine="0"/>
      </w:pPr>
      <w:r>
        <w:t xml:space="preserve">Таблица 12 – </w:t>
      </w:r>
      <w:r w:rsidRPr="002724EB">
        <w:t xml:space="preserve">Проектная калькуляция себестоимости </w:t>
      </w:r>
      <w:r w:rsidR="006B064C">
        <w:t>графитированных электродов</w:t>
      </w:r>
      <w:r w:rsidRPr="002724EB">
        <w:t xml:space="preserve">, проектируемый годовой выпуск </w:t>
      </w:r>
      <w:r>
        <w:t xml:space="preserve">– </w:t>
      </w:r>
      <w:r w:rsidR="00401DBB">
        <w:t>14000</w:t>
      </w:r>
      <w:r>
        <w:t xml:space="preserve"> т</w:t>
      </w:r>
      <w:r w:rsidR="0013064C">
        <w:t>.</w:t>
      </w:r>
      <w:r>
        <w:t>,</w:t>
      </w:r>
      <w:r w:rsidRPr="002724EB">
        <w:t xml:space="preserve"> калькуляционная единица </w:t>
      </w:r>
      <w:r>
        <w:t xml:space="preserve">– </w:t>
      </w:r>
      <w:proofErr w:type="gramStart"/>
      <w:r>
        <w:t>т</w:t>
      </w:r>
      <w:proofErr w:type="gramEnd"/>
      <w:r w:rsidR="0013064C">
        <w:t>.</w:t>
      </w:r>
    </w:p>
    <w:tbl>
      <w:tblPr>
        <w:tblW w:w="4996" w:type="pct"/>
        <w:tblLayout w:type="fixed"/>
        <w:tblLook w:val="04A0" w:firstRow="1" w:lastRow="0" w:firstColumn="1" w:lastColumn="0" w:noHBand="0" w:noVBand="1"/>
      </w:tblPr>
      <w:tblGrid>
        <w:gridCol w:w="3368"/>
        <w:gridCol w:w="1132"/>
        <w:gridCol w:w="1081"/>
        <w:gridCol w:w="836"/>
        <w:gridCol w:w="1205"/>
        <w:gridCol w:w="836"/>
        <w:gridCol w:w="1105"/>
      </w:tblGrid>
      <w:tr w:rsidR="00DE322C" w:rsidRPr="00DE322C" w:rsidTr="00DE322C">
        <w:trPr>
          <w:trHeight w:val="765"/>
        </w:trPr>
        <w:tc>
          <w:tcPr>
            <w:tcW w:w="1761" w:type="pct"/>
            <w:vMerge w:val="restart"/>
            <w:tcBorders>
              <w:top w:val="single" w:sz="4" w:space="0" w:color="auto"/>
              <w:left w:val="single" w:sz="4" w:space="0" w:color="auto"/>
              <w:right w:val="single" w:sz="4" w:space="0" w:color="auto"/>
            </w:tcBorders>
            <w:shd w:val="clear" w:color="auto" w:fill="auto"/>
            <w:vAlign w:val="center"/>
            <w:hideMark/>
          </w:tcPr>
          <w:p w:rsid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Наименование статей затрат</w:t>
            </w:r>
          </w:p>
          <w:p w:rsidR="00DE322C" w:rsidRDefault="00DE322C" w:rsidP="00DE322C">
            <w:pPr>
              <w:rPr>
                <w:rFonts w:eastAsia="Times New Roman"/>
                <w:sz w:val="20"/>
                <w:szCs w:val="20"/>
                <w:lang w:eastAsia="ru-RU"/>
              </w:rPr>
            </w:pPr>
          </w:p>
          <w:p w:rsidR="00DE322C" w:rsidRPr="00DE322C" w:rsidRDefault="00DE322C" w:rsidP="00DE322C">
            <w:pPr>
              <w:spacing w:line="240" w:lineRule="auto"/>
              <w:jc w:val="left"/>
              <w:rPr>
                <w:rFonts w:eastAsia="Times New Roman"/>
                <w:sz w:val="20"/>
                <w:szCs w:val="20"/>
                <w:lang w:eastAsia="ru-RU"/>
              </w:rPr>
            </w:pPr>
            <w:r w:rsidRPr="00DE322C">
              <w:rPr>
                <w:rFonts w:eastAsia="Times New Roman"/>
                <w:color w:val="000000"/>
                <w:sz w:val="20"/>
                <w:szCs w:val="20"/>
                <w:lang w:eastAsia="ru-RU"/>
              </w:rPr>
              <w:t> </w:t>
            </w:r>
          </w:p>
        </w:tc>
        <w:tc>
          <w:tcPr>
            <w:tcW w:w="592" w:type="pct"/>
            <w:vMerge w:val="restart"/>
            <w:tcBorders>
              <w:top w:val="single" w:sz="4" w:space="0" w:color="auto"/>
              <w:left w:val="nil"/>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Единица измерения</w:t>
            </w:r>
          </w:p>
          <w:p w:rsidR="00DE322C" w:rsidRPr="00DE322C" w:rsidRDefault="00DE322C" w:rsidP="00DE322C">
            <w:pPr>
              <w:spacing w:line="240" w:lineRule="auto"/>
              <w:jc w:val="left"/>
              <w:rPr>
                <w:rFonts w:eastAsia="Times New Roman"/>
                <w:color w:val="000000"/>
                <w:sz w:val="20"/>
                <w:szCs w:val="20"/>
                <w:lang w:eastAsia="ru-RU"/>
              </w:rPr>
            </w:pPr>
            <w:r w:rsidRPr="00DE322C">
              <w:rPr>
                <w:rFonts w:eastAsia="Times New Roman"/>
                <w:color w:val="000000"/>
                <w:sz w:val="20"/>
                <w:szCs w:val="20"/>
                <w:lang w:eastAsia="ru-RU"/>
              </w:rPr>
              <w:t> </w:t>
            </w:r>
          </w:p>
        </w:tc>
        <w:tc>
          <w:tcPr>
            <w:tcW w:w="565" w:type="pct"/>
            <w:vMerge w:val="restart"/>
            <w:tcBorders>
              <w:top w:val="single" w:sz="4" w:space="0" w:color="auto"/>
              <w:left w:val="nil"/>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Планов</w:t>
            </w:r>
            <w:proofErr w:type="gramStart"/>
            <w:r w:rsidRPr="00DE322C">
              <w:rPr>
                <w:rFonts w:eastAsia="Times New Roman"/>
                <w:color w:val="000000"/>
                <w:sz w:val="20"/>
                <w:szCs w:val="20"/>
                <w:lang w:eastAsia="ru-RU"/>
              </w:rPr>
              <w:t>о-</w:t>
            </w:r>
            <w:proofErr w:type="gramEnd"/>
            <w:r w:rsidRPr="00DE322C">
              <w:rPr>
                <w:rFonts w:eastAsia="Times New Roman"/>
                <w:color w:val="000000"/>
                <w:sz w:val="20"/>
                <w:szCs w:val="20"/>
                <w:lang w:eastAsia="ru-RU"/>
              </w:rPr>
              <w:t xml:space="preserve"> заготовительная цена единицы, тыс. руб. </w:t>
            </w:r>
          </w:p>
        </w:tc>
        <w:tc>
          <w:tcPr>
            <w:tcW w:w="1067" w:type="pct"/>
            <w:gridSpan w:val="2"/>
            <w:tcBorders>
              <w:top w:val="single" w:sz="4" w:space="0" w:color="auto"/>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Затраты на годовой выпуск продукции</w:t>
            </w:r>
          </w:p>
        </w:tc>
        <w:tc>
          <w:tcPr>
            <w:tcW w:w="1015" w:type="pct"/>
            <w:gridSpan w:val="2"/>
            <w:tcBorders>
              <w:top w:val="single" w:sz="4" w:space="0" w:color="auto"/>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Затраты на калькуляционную единицу</w:t>
            </w:r>
          </w:p>
        </w:tc>
      </w:tr>
      <w:tr w:rsidR="00DE322C" w:rsidRPr="00DE322C" w:rsidTr="00DE322C">
        <w:trPr>
          <w:trHeight w:val="255"/>
        </w:trPr>
        <w:tc>
          <w:tcPr>
            <w:tcW w:w="1761" w:type="pct"/>
            <w:vMerge/>
            <w:tcBorders>
              <w:left w:val="single" w:sz="4" w:space="0" w:color="auto"/>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left"/>
              <w:rPr>
                <w:rFonts w:eastAsia="Times New Roman"/>
                <w:color w:val="000000"/>
                <w:sz w:val="20"/>
                <w:szCs w:val="20"/>
                <w:lang w:eastAsia="ru-RU"/>
              </w:rPr>
            </w:pPr>
          </w:p>
        </w:tc>
        <w:tc>
          <w:tcPr>
            <w:tcW w:w="592" w:type="pct"/>
            <w:vMerge/>
            <w:tcBorders>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left"/>
              <w:rPr>
                <w:rFonts w:eastAsia="Times New Roman"/>
                <w:color w:val="000000"/>
                <w:sz w:val="20"/>
                <w:szCs w:val="20"/>
                <w:lang w:eastAsia="ru-RU"/>
              </w:rPr>
            </w:pPr>
          </w:p>
        </w:tc>
        <w:tc>
          <w:tcPr>
            <w:tcW w:w="565" w:type="pct"/>
            <w:vMerge/>
            <w:tcBorders>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left"/>
              <w:rPr>
                <w:rFonts w:eastAsia="Times New Roman"/>
                <w:color w:val="000000"/>
                <w:sz w:val="20"/>
                <w:szCs w:val="20"/>
                <w:lang w:eastAsia="ru-RU"/>
              </w:rPr>
            </w:pP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Количество</w:t>
            </w:r>
          </w:p>
        </w:tc>
        <w:tc>
          <w:tcPr>
            <w:tcW w:w="630"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Сумма, тыс. руб.</w:t>
            </w: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Количество</w:t>
            </w:r>
          </w:p>
        </w:tc>
        <w:tc>
          <w:tcPr>
            <w:tcW w:w="578"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Сумма, тыс. руб.</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Сырье и материалы</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 </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 </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 </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 </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 </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 </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Нефтяной кокс</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29,8</w:t>
            </w: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16678</w:t>
            </w:r>
          </w:p>
        </w:tc>
        <w:tc>
          <w:tcPr>
            <w:tcW w:w="630"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497010</w:t>
            </w: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1,191</w:t>
            </w:r>
          </w:p>
        </w:tc>
        <w:tc>
          <w:tcPr>
            <w:tcW w:w="578"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36</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Каменноугольный пек</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w:t>
            </w:r>
          </w:p>
        </w:tc>
        <w:tc>
          <w:tcPr>
            <w:tcW w:w="565"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14</w:t>
            </w: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3420</w:t>
            </w:r>
          </w:p>
        </w:tc>
        <w:tc>
          <w:tcPr>
            <w:tcW w:w="630"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46163</w:t>
            </w: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0,24</w:t>
            </w:r>
          </w:p>
        </w:tc>
        <w:tc>
          <w:tcPr>
            <w:tcW w:w="578"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3</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Топливо и энергия на технологические цели</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c>
          <w:tcPr>
            <w:tcW w:w="630"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c>
          <w:tcPr>
            <w:tcW w:w="578"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1. Вода техническая</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м3</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0,033</w:t>
            </w: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84000</w:t>
            </w:r>
          </w:p>
        </w:tc>
        <w:tc>
          <w:tcPr>
            <w:tcW w:w="630"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2772</w:t>
            </w: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6,0</w:t>
            </w:r>
          </w:p>
        </w:tc>
        <w:tc>
          <w:tcPr>
            <w:tcW w:w="578"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0,198</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2. Электроэнергия</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кВт*</w:t>
            </w:r>
            <w:proofErr w:type="gramStart"/>
            <w:r w:rsidRPr="00DE322C">
              <w:rPr>
                <w:rFonts w:eastAsia="Times New Roman"/>
                <w:color w:val="000000"/>
                <w:sz w:val="20"/>
                <w:szCs w:val="20"/>
                <w:lang w:eastAsia="ru-RU"/>
              </w:rPr>
              <w:t>ч</w:t>
            </w:r>
            <w:proofErr w:type="gramEnd"/>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0,003</w:t>
            </w:r>
          </w:p>
        </w:tc>
        <w:tc>
          <w:tcPr>
            <w:tcW w:w="437"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927827</w:t>
            </w:r>
          </w:p>
        </w:tc>
        <w:tc>
          <w:tcPr>
            <w:tcW w:w="630"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2783</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66,27</w:t>
            </w:r>
          </w:p>
        </w:tc>
        <w:tc>
          <w:tcPr>
            <w:tcW w:w="578"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0,20</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Итого</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548729,09</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39,19</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Заработная плата основных производственных рабочих</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13974,80</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1,00</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Отчисления на социальные нужды</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4192,44</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0,30</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b/>
                <w:bCs/>
                <w:color w:val="000000"/>
                <w:sz w:val="20"/>
                <w:szCs w:val="20"/>
                <w:lang w:eastAsia="ru-RU"/>
              </w:rPr>
            </w:pPr>
            <w:r w:rsidRPr="00DE322C">
              <w:rPr>
                <w:rFonts w:eastAsia="Times New Roman"/>
                <w:b/>
                <w:bCs/>
                <w:color w:val="000000"/>
                <w:sz w:val="20"/>
                <w:szCs w:val="20"/>
                <w:lang w:eastAsia="ru-RU"/>
              </w:rPr>
              <w:t>Общепроизводственные расходы</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400023,75</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28,57</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Итого цеховая себестоимость, в том числе:</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966920,08</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69,07</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Расходы на передел</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418190,99</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29,87</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b/>
                <w:bCs/>
                <w:color w:val="000000"/>
                <w:sz w:val="20"/>
                <w:szCs w:val="20"/>
                <w:lang w:eastAsia="ru-RU"/>
              </w:rPr>
            </w:pPr>
            <w:r w:rsidRPr="00DE322C">
              <w:rPr>
                <w:rFonts w:eastAsia="Times New Roman"/>
                <w:b/>
                <w:bCs/>
                <w:color w:val="000000"/>
                <w:sz w:val="20"/>
                <w:szCs w:val="20"/>
                <w:lang w:eastAsia="ru-RU"/>
              </w:rPr>
              <w:t>Общехозяйственные расходы (23% от суммы затрат на передел)</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96183,93</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6,87</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Итого производственная себестоимость</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1063104,01</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75,94</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b/>
                <w:bCs/>
                <w:color w:val="000000"/>
                <w:sz w:val="20"/>
                <w:szCs w:val="20"/>
                <w:lang w:eastAsia="ru-RU"/>
              </w:rPr>
            </w:pPr>
            <w:r w:rsidRPr="00DE322C">
              <w:rPr>
                <w:rFonts w:eastAsia="Times New Roman"/>
                <w:b/>
                <w:bCs/>
                <w:color w:val="000000"/>
                <w:sz w:val="20"/>
                <w:szCs w:val="20"/>
                <w:lang w:eastAsia="ru-RU"/>
              </w:rPr>
              <w:t>Коммерческие расходы (8%)</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33455,28</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b/>
                <w:bCs/>
                <w:color w:val="000000"/>
                <w:sz w:val="20"/>
                <w:szCs w:val="20"/>
                <w:lang w:eastAsia="ru-RU"/>
              </w:rPr>
            </w:pPr>
            <w:r w:rsidRPr="00DE322C">
              <w:rPr>
                <w:rFonts w:eastAsia="Times New Roman"/>
                <w:b/>
                <w:bCs/>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2,39</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Полная себестоимость продукции</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1096559,28</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78,33</w:t>
            </w:r>
          </w:p>
        </w:tc>
      </w:tr>
      <w:tr w:rsidR="00DE322C" w:rsidRPr="00DE322C" w:rsidTr="00DE322C">
        <w:trPr>
          <w:trHeight w:val="255"/>
        </w:trPr>
        <w:tc>
          <w:tcPr>
            <w:tcW w:w="1761"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Оптовая цена предприятия</w:t>
            </w:r>
          </w:p>
        </w:tc>
        <w:tc>
          <w:tcPr>
            <w:tcW w:w="592"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тыс. руб.</w:t>
            </w:r>
          </w:p>
        </w:tc>
        <w:tc>
          <w:tcPr>
            <w:tcW w:w="565"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630"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1425527,07</w:t>
            </w:r>
          </w:p>
        </w:tc>
        <w:tc>
          <w:tcPr>
            <w:tcW w:w="437"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w:t>
            </w:r>
          </w:p>
        </w:tc>
        <w:tc>
          <w:tcPr>
            <w:tcW w:w="578"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101,82</w:t>
            </w:r>
          </w:p>
        </w:tc>
      </w:tr>
    </w:tbl>
    <w:p w:rsidR="00F42B7E" w:rsidRDefault="00F42B7E" w:rsidP="00D470A7"/>
    <w:p w:rsidR="00D470A7" w:rsidRPr="00DB742A" w:rsidRDefault="00D470A7" w:rsidP="00D470A7">
      <w:r w:rsidRPr="00DB742A">
        <w:t>Для расчета затрат на электроэнергию сначала определяют плату за всю электроэнергию (</w:t>
      </w:r>
      <w:proofErr w:type="spellStart"/>
      <w:r w:rsidRPr="00DB742A">
        <w:t>З</w:t>
      </w:r>
      <w:r w:rsidRPr="00DB742A">
        <w:rPr>
          <w:vertAlign w:val="subscript"/>
        </w:rPr>
        <w:t>эл</w:t>
      </w:r>
      <w:proofErr w:type="spellEnd"/>
      <w:r w:rsidRPr="00DB742A">
        <w:t>), получаемую в год от энергосистемы, и учитываются затраты предприятия на содержание собственного энергохозяйства:</w:t>
      </w:r>
    </w:p>
    <w:p w:rsidR="00D470A7" w:rsidRPr="00DB742A" w:rsidRDefault="00D470A7" w:rsidP="00D470A7">
      <w:pPr>
        <w:tabs>
          <w:tab w:val="right" w:pos="9355"/>
        </w:tabs>
        <w:spacing w:before="360" w:after="360"/>
        <w:rPr>
          <w:rFonts w:eastAsia="Times New Roman"/>
          <w:lang w:eastAsia="ru-RU"/>
        </w:rPr>
      </w:pPr>
      <w:r w:rsidRPr="00DB742A">
        <w:rPr>
          <w:rFonts w:eastAsia="Times New Roman"/>
          <w:lang w:eastAsia="ru-RU"/>
        </w:rPr>
        <w:t>З</w:t>
      </w:r>
      <w:r w:rsidRPr="00DB742A">
        <w:rPr>
          <w:rFonts w:eastAsia="Times New Roman"/>
          <w:vertAlign w:val="subscript"/>
          <w:lang w:eastAsia="ru-RU"/>
        </w:rPr>
        <w:t>ЭЛ</w:t>
      </w:r>
      <w:r w:rsidRPr="00DB742A">
        <w:rPr>
          <w:rFonts w:eastAsia="Times New Roman"/>
          <w:lang w:eastAsia="ru-RU"/>
        </w:rPr>
        <w:t xml:space="preserve"> =W × </w:t>
      </w:r>
      <w:proofErr w:type="gramStart"/>
      <w:r w:rsidRPr="00DB742A">
        <w:rPr>
          <w:rFonts w:eastAsia="Times New Roman"/>
          <w:lang w:eastAsia="ru-RU"/>
        </w:rPr>
        <w:t>Ц</w:t>
      </w:r>
      <w:proofErr w:type="gramEnd"/>
      <w:r w:rsidRPr="00DB742A">
        <w:rPr>
          <w:rFonts w:eastAsia="Times New Roman"/>
          <w:lang w:eastAsia="ru-RU"/>
        </w:rPr>
        <w:t xml:space="preserve"> × </w:t>
      </w:r>
      <w:proofErr w:type="spellStart"/>
      <w:r w:rsidRPr="00DB742A">
        <w:rPr>
          <w:rFonts w:eastAsia="Times New Roman"/>
          <w:lang w:eastAsia="ru-RU"/>
        </w:rPr>
        <w:t>К</w:t>
      </w:r>
      <w:r w:rsidRPr="00DB742A">
        <w:rPr>
          <w:rFonts w:eastAsia="Times New Roman"/>
          <w:vertAlign w:val="subscript"/>
          <w:lang w:eastAsia="ru-RU"/>
        </w:rPr>
        <w:t>эх</w:t>
      </w:r>
      <w:proofErr w:type="spellEnd"/>
      <w:r w:rsidRPr="00DB742A">
        <w:rPr>
          <w:rFonts w:eastAsia="Times New Roman"/>
          <w:lang w:eastAsia="ru-RU"/>
        </w:rPr>
        <w:tab/>
        <w:t xml:space="preserve"> (16),</w:t>
      </w:r>
    </w:p>
    <w:p w:rsidR="00D470A7" w:rsidRDefault="00D470A7" w:rsidP="00D470A7">
      <w:pPr>
        <w:tabs>
          <w:tab w:val="left" w:pos="1560"/>
        </w:tabs>
      </w:pPr>
      <w:r>
        <w:t>г</w:t>
      </w:r>
      <w:r w:rsidRPr="00DB742A">
        <w:t>де</w:t>
      </w:r>
      <w:r>
        <w:tab/>
      </w:r>
      <w:r w:rsidRPr="00DB742A">
        <w:t>W – годовой расход электроэнергии, кВт/</w:t>
      </w:r>
      <w:proofErr w:type="gramStart"/>
      <w:r w:rsidRPr="00DB742A">
        <w:t>ч</w:t>
      </w:r>
      <w:proofErr w:type="gramEnd"/>
      <w:r w:rsidRPr="00DB742A">
        <w:t>;</w:t>
      </w:r>
    </w:p>
    <w:p w:rsidR="00D470A7" w:rsidRDefault="00D470A7" w:rsidP="00D470A7">
      <w:pPr>
        <w:tabs>
          <w:tab w:val="left" w:pos="1560"/>
        </w:tabs>
      </w:pPr>
      <w:r>
        <w:tab/>
      </w:r>
      <w:r w:rsidRPr="00DB742A">
        <w:t>Ц – плата за каждый кВт/</w:t>
      </w:r>
      <w:proofErr w:type="gramStart"/>
      <w:r w:rsidRPr="00DB742A">
        <w:t>ч</w:t>
      </w:r>
      <w:proofErr w:type="gramEnd"/>
      <w:r w:rsidRPr="00DB742A">
        <w:t xml:space="preserve"> потребляемой электроэнергии 3 руб.</w:t>
      </w:r>
      <w:r>
        <w:t>;</w:t>
      </w:r>
    </w:p>
    <w:p w:rsidR="00D470A7" w:rsidRDefault="00D470A7" w:rsidP="00D470A7">
      <w:pPr>
        <w:tabs>
          <w:tab w:val="left" w:pos="1560"/>
        </w:tabs>
        <w:ind w:left="1560" w:firstLine="0"/>
      </w:pPr>
      <w:proofErr w:type="spellStart"/>
      <w:r w:rsidRPr="00DB742A">
        <w:t>К</w:t>
      </w:r>
      <w:r w:rsidRPr="00793E87">
        <w:rPr>
          <w:vertAlign w:val="subscript"/>
        </w:rPr>
        <w:t>эх</w:t>
      </w:r>
      <w:proofErr w:type="spellEnd"/>
      <w:r w:rsidRPr="00DB742A">
        <w:t xml:space="preserve"> – коэффициент, учитывающий затраты на содержание энергохозяйства предприятия (1,1).</w:t>
      </w:r>
    </w:p>
    <w:p w:rsidR="0013064C" w:rsidRPr="00DB742A" w:rsidRDefault="0013064C" w:rsidP="002A3F85">
      <w:pPr>
        <w:pStyle w:val="a6"/>
      </w:pPr>
      <w:r>
        <w:t xml:space="preserve">Расчеты годового расхода электроэнергии </w:t>
      </w:r>
      <w:r w:rsidR="002A3F85">
        <w:t>представлены в таблице 13.</w:t>
      </w:r>
    </w:p>
    <w:p w:rsidR="00D470A7" w:rsidRDefault="00D470A7" w:rsidP="00D470A7">
      <w:pPr>
        <w:spacing w:before="360"/>
        <w:ind w:firstLine="0"/>
      </w:pPr>
      <w:r w:rsidRPr="007A5E10">
        <w:t>Таблица 1</w:t>
      </w:r>
      <w:r>
        <w:t>3</w:t>
      </w:r>
      <w:r w:rsidRPr="007A5E10">
        <w:t xml:space="preserve"> – Расчет годового расхода электроэнергии</w:t>
      </w:r>
    </w:p>
    <w:tbl>
      <w:tblPr>
        <w:tblW w:w="5000" w:type="pct"/>
        <w:tblLook w:val="04A0" w:firstRow="1" w:lastRow="0" w:firstColumn="1" w:lastColumn="0" w:noHBand="0" w:noVBand="1"/>
      </w:tblPr>
      <w:tblGrid>
        <w:gridCol w:w="3857"/>
        <w:gridCol w:w="807"/>
        <w:gridCol w:w="809"/>
        <w:gridCol w:w="809"/>
        <w:gridCol w:w="466"/>
        <w:gridCol w:w="466"/>
        <w:gridCol w:w="766"/>
        <w:gridCol w:w="775"/>
        <w:gridCol w:w="816"/>
      </w:tblGrid>
      <w:tr w:rsidR="00D470A7" w:rsidRPr="005A0190" w:rsidTr="00386054">
        <w:trPr>
          <w:cantSplit/>
          <w:trHeight w:val="4100"/>
        </w:trPr>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Наименование силового и технологического электрооборудования</w:t>
            </w:r>
          </w:p>
        </w:tc>
        <w:tc>
          <w:tcPr>
            <w:tcW w:w="569" w:type="pct"/>
            <w:tcBorders>
              <w:top w:val="single" w:sz="4" w:space="0" w:color="auto"/>
              <w:left w:val="nil"/>
              <w:bottom w:val="single" w:sz="4" w:space="0" w:color="auto"/>
              <w:right w:val="single" w:sz="4" w:space="0" w:color="auto"/>
            </w:tcBorders>
            <w:shd w:val="clear" w:color="auto" w:fill="auto"/>
            <w:textDirection w:val="btLr"/>
            <w:vAlign w:val="center"/>
            <w:hideMark/>
          </w:tcPr>
          <w:p w:rsidR="00D470A7" w:rsidRPr="005A0190" w:rsidRDefault="00D470A7" w:rsidP="00386054">
            <w:pPr>
              <w:spacing w:line="240" w:lineRule="auto"/>
              <w:ind w:left="113" w:right="113" w:firstLine="0"/>
              <w:jc w:val="center"/>
              <w:rPr>
                <w:rFonts w:eastAsia="Times New Roman"/>
                <w:color w:val="000000"/>
                <w:sz w:val="20"/>
                <w:szCs w:val="20"/>
                <w:lang w:eastAsia="ru-RU"/>
              </w:rPr>
            </w:pPr>
            <w:r w:rsidRPr="005A0190">
              <w:rPr>
                <w:rFonts w:eastAsia="Times New Roman"/>
                <w:color w:val="000000"/>
                <w:sz w:val="20"/>
                <w:szCs w:val="20"/>
                <w:lang w:eastAsia="ru-RU"/>
              </w:rPr>
              <w:t>Номинальная паспортная мощность единицы электрооборудования, кВт</w:t>
            </w:r>
          </w:p>
        </w:tc>
        <w:tc>
          <w:tcPr>
            <w:tcW w:w="569" w:type="pct"/>
            <w:tcBorders>
              <w:top w:val="single" w:sz="4" w:space="0" w:color="auto"/>
              <w:left w:val="nil"/>
              <w:bottom w:val="single" w:sz="4" w:space="0" w:color="auto"/>
              <w:right w:val="single" w:sz="4" w:space="0" w:color="auto"/>
            </w:tcBorders>
            <w:shd w:val="clear" w:color="auto" w:fill="auto"/>
            <w:textDirection w:val="btLr"/>
            <w:vAlign w:val="center"/>
            <w:hideMark/>
          </w:tcPr>
          <w:p w:rsidR="00D470A7" w:rsidRPr="005A0190" w:rsidRDefault="00D470A7" w:rsidP="00386054">
            <w:pPr>
              <w:spacing w:line="240" w:lineRule="auto"/>
              <w:ind w:left="113" w:right="113" w:firstLine="0"/>
              <w:jc w:val="center"/>
              <w:rPr>
                <w:rFonts w:eastAsia="Times New Roman"/>
                <w:color w:val="000000"/>
                <w:sz w:val="20"/>
                <w:szCs w:val="20"/>
                <w:lang w:eastAsia="ru-RU"/>
              </w:rPr>
            </w:pPr>
            <w:r w:rsidRPr="005A0190">
              <w:rPr>
                <w:rFonts w:eastAsia="Times New Roman"/>
                <w:color w:val="000000"/>
                <w:sz w:val="20"/>
                <w:szCs w:val="20"/>
                <w:lang w:eastAsia="ru-RU"/>
              </w:rPr>
              <w:t>Количество единиц электрооборудования, шт.</w:t>
            </w:r>
          </w:p>
        </w:tc>
        <w:tc>
          <w:tcPr>
            <w:tcW w:w="569" w:type="pct"/>
            <w:tcBorders>
              <w:top w:val="single" w:sz="4" w:space="0" w:color="auto"/>
              <w:left w:val="nil"/>
              <w:bottom w:val="single" w:sz="4" w:space="0" w:color="auto"/>
              <w:right w:val="single" w:sz="4" w:space="0" w:color="auto"/>
            </w:tcBorders>
            <w:shd w:val="clear" w:color="auto" w:fill="auto"/>
            <w:textDirection w:val="btLr"/>
            <w:vAlign w:val="center"/>
            <w:hideMark/>
          </w:tcPr>
          <w:p w:rsidR="00D470A7" w:rsidRPr="005A0190" w:rsidRDefault="00D470A7" w:rsidP="00386054">
            <w:pPr>
              <w:spacing w:line="240" w:lineRule="auto"/>
              <w:ind w:left="113" w:right="113" w:firstLine="0"/>
              <w:jc w:val="center"/>
              <w:rPr>
                <w:rFonts w:eastAsia="Times New Roman"/>
                <w:color w:val="000000"/>
                <w:sz w:val="20"/>
                <w:szCs w:val="20"/>
                <w:lang w:eastAsia="ru-RU"/>
              </w:rPr>
            </w:pPr>
            <w:r w:rsidRPr="005A0190">
              <w:rPr>
                <w:rFonts w:eastAsia="Times New Roman"/>
                <w:color w:val="000000"/>
                <w:sz w:val="20"/>
                <w:szCs w:val="20"/>
                <w:lang w:eastAsia="ru-RU"/>
              </w:rPr>
              <w:t>Номинальная мощность всего установленного электрооборудования, кВт</w:t>
            </w:r>
          </w:p>
        </w:tc>
        <w:tc>
          <w:tcPr>
            <w:tcW w:w="376" w:type="pct"/>
            <w:tcBorders>
              <w:top w:val="single" w:sz="4" w:space="0" w:color="auto"/>
              <w:left w:val="nil"/>
              <w:bottom w:val="single" w:sz="4" w:space="0" w:color="auto"/>
              <w:right w:val="single" w:sz="4" w:space="0" w:color="auto"/>
            </w:tcBorders>
            <w:shd w:val="clear" w:color="auto" w:fill="auto"/>
            <w:textDirection w:val="btLr"/>
            <w:vAlign w:val="center"/>
            <w:hideMark/>
          </w:tcPr>
          <w:p w:rsidR="00D470A7" w:rsidRPr="005A0190" w:rsidRDefault="00D470A7" w:rsidP="00386054">
            <w:pPr>
              <w:spacing w:line="240" w:lineRule="auto"/>
              <w:ind w:left="113" w:right="113" w:firstLine="0"/>
              <w:jc w:val="center"/>
              <w:rPr>
                <w:rFonts w:eastAsia="Times New Roman"/>
                <w:color w:val="000000"/>
                <w:sz w:val="20"/>
                <w:szCs w:val="20"/>
                <w:lang w:eastAsia="ru-RU"/>
              </w:rPr>
            </w:pPr>
            <w:r w:rsidRPr="005A0190">
              <w:rPr>
                <w:rFonts w:eastAsia="Times New Roman"/>
                <w:color w:val="000000"/>
                <w:sz w:val="20"/>
                <w:szCs w:val="20"/>
                <w:lang w:eastAsia="ru-RU"/>
              </w:rPr>
              <w:t>Коэффициент спроса</w:t>
            </w:r>
          </w:p>
        </w:tc>
        <w:tc>
          <w:tcPr>
            <w:tcW w:w="376" w:type="pct"/>
            <w:tcBorders>
              <w:top w:val="single" w:sz="4" w:space="0" w:color="auto"/>
              <w:left w:val="nil"/>
              <w:bottom w:val="single" w:sz="4" w:space="0" w:color="auto"/>
              <w:right w:val="single" w:sz="4" w:space="0" w:color="auto"/>
            </w:tcBorders>
            <w:shd w:val="clear" w:color="auto" w:fill="auto"/>
            <w:textDirection w:val="btLr"/>
            <w:vAlign w:val="center"/>
            <w:hideMark/>
          </w:tcPr>
          <w:p w:rsidR="00D470A7" w:rsidRPr="005A0190" w:rsidRDefault="00D470A7" w:rsidP="00386054">
            <w:pPr>
              <w:spacing w:line="240" w:lineRule="auto"/>
              <w:ind w:left="113" w:right="113" w:firstLine="0"/>
              <w:jc w:val="center"/>
              <w:rPr>
                <w:rFonts w:eastAsia="Times New Roman"/>
                <w:color w:val="000000"/>
                <w:sz w:val="20"/>
                <w:szCs w:val="20"/>
                <w:lang w:eastAsia="ru-RU"/>
              </w:rPr>
            </w:pPr>
            <w:r w:rsidRPr="005A0190">
              <w:rPr>
                <w:rFonts w:eastAsia="Times New Roman"/>
                <w:color w:val="000000"/>
                <w:sz w:val="20"/>
                <w:szCs w:val="20"/>
                <w:lang w:eastAsia="ru-RU"/>
              </w:rPr>
              <w:t>Коэффициент увеличения заявленной мощности за счет потерь энергии в сетях</w:t>
            </w:r>
          </w:p>
        </w:tc>
        <w:tc>
          <w:tcPr>
            <w:tcW w:w="569" w:type="pct"/>
            <w:tcBorders>
              <w:top w:val="single" w:sz="4" w:space="0" w:color="auto"/>
              <w:left w:val="nil"/>
              <w:bottom w:val="single" w:sz="4" w:space="0" w:color="auto"/>
              <w:right w:val="single" w:sz="4" w:space="0" w:color="auto"/>
            </w:tcBorders>
            <w:shd w:val="clear" w:color="auto" w:fill="auto"/>
            <w:textDirection w:val="btLr"/>
            <w:vAlign w:val="center"/>
            <w:hideMark/>
          </w:tcPr>
          <w:p w:rsidR="00D470A7" w:rsidRPr="005A0190" w:rsidRDefault="00D470A7" w:rsidP="00386054">
            <w:pPr>
              <w:spacing w:line="240" w:lineRule="auto"/>
              <w:ind w:left="113" w:right="113" w:firstLine="0"/>
              <w:jc w:val="center"/>
              <w:rPr>
                <w:rFonts w:eastAsia="Times New Roman"/>
                <w:color w:val="000000"/>
                <w:sz w:val="20"/>
                <w:szCs w:val="20"/>
                <w:lang w:eastAsia="ru-RU"/>
              </w:rPr>
            </w:pPr>
            <w:r w:rsidRPr="005A0190">
              <w:rPr>
                <w:rFonts w:eastAsia="Times New Roman"/>
                <w:color w:val="000000"/>
                <w:sz w:val="20"/>
                <w:szCs w:val="20"/>
                <w:lang w:eastAsia="ru-RU"/>
              </w:rPr>
              <w:t>Заявленная мощность электрооборудования, кВт</w:t>
            </w:r>
          </w:p>
        </w:tc>
        <w:tc>
          <w:tcPr>
            <w:tcW w:w="556" w:type="pct"/>
            <w:tcBorders>
              <w:top w:val="single" w:sz="4" w:space="0" w:color="auto"/>
              <w:left w:val="nil"/>
              <w:bottom w:val="single" w:sz="4" w:space="0" w:color="auto"/>
              <w:right w:val="single" w:sz="4" w:space="0" w:color="auto"/>
            </w:tcBorders>
            <w:shd w:val="clear" w:color="auto" w:fill="auto"/>
            <w:textDirection w:val="btLr"/>
            <w:vAlign w:val="center"/>
            <w:hideMark/>
          </w:tcPr>
          <w:p w:rsidR="00D470A7" w:rsidRPr="005A0190" w:rsidRDefault="00D470A7" w:rsidP="00386054">
            <w:pPr>
              <w:spacing w:line="240" w:lineRule="auto"/>
              <w:ind w:left="113" w:right="113" w:firstLine="0"/>
              <w:jc w:val="center"/>
              <w:rPr>
                <w:rFonts w:eastAsia="Times New Roman"/>
                <w:color w:val="000000"/>
                <w:sz w:val="20"/>
                <w:szCs w:val="20"/>
                <w:lang w:eastAsia="ru-RU"/>
              </w:rPr>
            </w:pPr>
            <w:r w:rsidRPr="005A0190">
              <w:rPr>
                <w:rFonts w:eastAsia="Times New Roman"/>
                <w:color w:val="000000"/>
                <w:sz w:val="20"/>
                <w:szCs w:val="20"/>
                <w:lang w:eastAsia="ru-RU"/>
              </w:rPr>
              <w:t>Эффективный годовой фонд времени работы электрооборудования в году, час</w:t>
            </w:r>
          </w:p>
        </w:tc>
        <w:tc>
          <w:tcPr>
            <w:tcW w:w="431" w:type="pct"/>
            <w:tcBorders>
              <w:top w:val="single" w:sz="4" w:space="0" w:color="auto"/>
              <w:left w:val="nil"/>
              <w:bottom w:val="single" w:sz="4" w:space="0" w:color="auto"/>
              <w:right w:val="single" w:sz="4" w:space="0" w:color="auto"/>
            </w:tcBorders>
            <w:shd w:val="clear" w:color="auto" w:fill="auto"/>
            <w:textDirection w:val="btLr"/>
            <w:vAlign w:val="center"/>
            <w:hideMark/>
          </w:tcPr>
          <w:p w:rsidR="00D470A7" w:rsidRPr="005A0190" w:rsidRDefault="00D470A7" w:rsidP="00386054">
            <w:pPr>
              <w:spacing w:line="240" w:lineRule="auto"/>
              <w:ind w:left="113" w:right="113" w:firstLine="0"/>
              <w:jc w:val="center"/>
              <w:rPr>
                <w:rFonts w:eastAsia="Times New Roman"/>
                <w:color w:val="000000"/>
                <w:sz w:val="20"/>
                <w:szCs w:val="20"/>
                <w:lang w:eastAsia="ru-RU"/>
              </w:rPr>
            </w:pPr>
            <w:r w:rsidRPr="005A0190">
              <w:rPr>
                <w:rFonts w:eastAsia="Times New Roman"/>
                <w:color w:val="000000"/>
                <w:sz w:val="20"/>
                <w:szCs w:val="20"/>
                <w:lang w:eastAsia="ru-RU"/>
              </w:rPr>
              <w:t xml:space="preserve">Годовой расход электроэнергии, </w:t>
            </w:r>
            <w:proofErr w:type="spellStart"/>
            <w:r w:rsidRPr="005A0190">
              <w:rPr>
                <w:rFonts w:eastAsia="Times New Roman"/>
                <w:color w:val="000000"/>
                <w:sz w:val="20"/>
                <w:szCs w:val="20"/>
                <w:lang w:eastAsia="ru-RU"/>
              </w:rPr>
              <w:t>кВт</w:t>
            </w:r>
            <w:proofErr w:type="gramStart"/>
            <w:r w:rsidRPr="005A0190">
              <w:rPr>
                <w:rFonts w:eastAsia="Times New Roman"/>
                <w:color w:val="000000"/>
                <w:sz w:val="20"/>
                <w:szCs w:val="20"/>
                <w:lang w:eastAsia="ru-RU"/>
              </w:rPr>
              <w:t>.ч</w:t>
            </w:r>
            <w:proofErr w:type="spellEnd"/>
            <w:proofErr w:type="gramEnd"/>
          </w:p>
        </w:tc>
      </w:tr>
      <w:tr w:rsidR="00D470A7" w:rsidRPr="005A0190" w:rsidTr="00386054">
        <w:trPr>
          <w:trHeight w:val="255"/>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rsidR="00D470A7" w:rsidRPr="005A0190" w:rsidRDefault="00D470A7" w:rsidP="00386054">
            <w:pPr>
              <w:spacing w:line="240" w:lineRule="auto"/>
              <w:ind w:firstLine="0"/>
              <w:jc w:val="left"/>
              <w:rPr>
                <w:rFonts w:eastAsia="Times New Roman"/>
                <w:color w:val="000000"/>
                <w:sz w:val="20"/>
                <w:szCs w:val="20"/>
                <w:lang w:eastAsia="ru-RU"/>
              </w:rPr>
            </w:pPr>
            <w:r w:rsidRPr="005A0190">
              <w:rPr>
                <w:rFonts w:eastAsia="Times New Roman"/>
                <w:color w:val="000000"/>
                <w:sz w:val="20"/>
                <w:szCs w:val="20"/>
                <w:lang w:eastAsia="ru-RU"/>
              </w:rPr>
              <w:t xml:space="preserve">Электродвигатели </w:t>
            </w:r>
            <w:proofErr w:type="gramStart"/>
            <w:r w:rsidRPr="005A0190">
              <w:rPr>
                <w:rFonts w:eastAsia="Times New Roman"/>
                <w:color w:val="000000"/>
                <w:sz w:val="20"/>
                <w:szCs w:val="20"/>
                <w:lang w:eastAsia="ru-RU"/>
              </w:rPr>
              <w:t>к</w:t>
            </w:r>
            <w:proofErr w:type="gramEnd"/>
            <w:r w:rsidRPr="005A0190">
              <w:rPr>
                <w:rFonts w:eastAsia="Times New Roman"/>
                <w:color w:val="000000"/>
                <w:sz w:val="20"/>
                <w:szCs w:val="20"/>
                <w:lang w:eastAsia="ru-RU"/>
              </w:rPr>
              <w:t>:</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b/>
                <w:bCs/>
                <w:color w:val="000000"/>
                <w:sz w:val="20"/>
                <w:szCs w:val="20"/>
                <w:lang w:eastAsia="ru-RU"/>
              </w:rPr>
            </w:pP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b/>
                <w:bCs/>
                <w:color w:val="000000"/>
                <w:sz w:val="20"/>
                <w:szCs w:val="20"/>
                <w:lang w:eastAsia="ru-RU"/>
              </w:rPr>
            </w:pP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p>
        </w:tc>
        <w:tc>
          <w:tcPr>
            <w:tcW w:w="55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p>
        </w:tc>
        <w:tc>
          <w:tcPr>
            <w:tcW w:w="431"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p>
        </w:tc>
      </w:tr>
      <w:tr w:rsidR="00D470A7" w:rsidRPr="005A0190" w:rsidTr="00386054">
        <w:trPr>
          <w:trHeight w:val="255"/>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rsidR="00D470A7" w:rsidRPr="005A0190" w:rsidRDefault="00D470A7" w:rsidP="00386054">
            <w:pPr>
              <w:spacing w:line="240" w:lineRule="auto"/>
              <w:ind w:firstLine="0"/>
              <w:jc w:val="left"/>
              <w:rPr>
                <w:rFonts w:eastAsia="Times New Roman"/>
                <w:color w:val="000000"/>
                <w:sz w:val="20"/>
                <w:szCs w:val="20"/>
                <w:lang w:eastAsia="ru-RU"/>
              </w:rPr>
            </w:pPr>
            <w:r w:rsidRPr="005A0190">
              <w:rPr>
                <w:rFonts w:eastAsia="Times New Roman"/>
                <w:color w:val="000000"/>
                <w:sz w:val="20"/>
                <w:szCs w:val="20"/>
                <w:lang w:eastAsia="ru-RU"/>
              </w:rPr>
              <w:t>1. Молотковой мельнице</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14</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28</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0,7</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1,1</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21,56</w:t>
            </w:r>
          </w:p>
        </w:tc>
        <w:tc>
          <w:tcPr>
            <w:tcW w:w="55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1550</w:t>
            </w:r>
          </w:p>
        </w:tc>
        <w:tc>
          <w:tcPr>
            <w:tcW w:w="431"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33418</w:t>
            </w:r>
          </w:p>
        </w:tc>
      </w:tr>
      <w:tr w:rsidR="00D470A7" w:rsidRPr="005A0190" w:rsidTr="00386054">
        <w:trPr>
          <w:trHeight w:val="255"/>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rsidR="00D470A7" w:rsidRPr="005A0190" w:rsidRDefault="00D470A7" w:rsidP="00386054">
            <w:pPr>
              <w:spacing w:line="240" w:lineRule="auto"/>
              <w:ind w:firstLine="0"/>
              <w:jc w:val="left"/>
              <w:rPr>
                <w:rFonts w:eastAsia="Times New Roman"/>
                <w:color w:val="000000"/>
                <w:sz w:val="20"/>
                <w:szCs w:val="20"/>
                <w:lang w:eastAsia="ru-RU"/>
              </w:rPr>
            </w:pPr>
            <w:r w:rsidRPr="005A0190">
              <w:rPr>
                <w:rFonts w:eastAsia="Times New Roman"/>
                <w:color w:val="000000"/>
                <w:sz w:val="20"/>
                <w:szCs w:val="20"/>
                <w:lang w:eastAsia="ru-RU"/>
              </w:rPr>
              <w:t>2. Грохоту</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34</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68</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0,7</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1,1</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52,36</w:t>
            </w:r>
          </w:p>
        </w:tc>
        <w:tc>
          <w:tcPr>
            <w:tcW w:w="55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1550</w:t>
            </w:r>
          </w:p>
        </w:tc>
        <w:tc>
          <w:tcPr>
            <w:tcW w:w="431"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81158</w:t>
            </w:r>
          </w:p>
        </w:tc>
      </w:tr>
      <w:tr w:rsidR="00D470A7" w:rsidRPr="005A0190" w:rsidTr="00386054">
        <w:trPr>
          <w:trHeight w:val="255"/>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rsidR="00D470A7" w:rsidRPr="005A0190" w:rsidRDefault="00D470A7" w:rsidP="00386054">
            <w:pPr>
              <w:spacing w:line="240" w:lineRule="auto"/>
              <w:ind w:firstLine="0"/>
              <w:jc w:val="left"/>
              <w:rPr>
                <w:rFonts w:eastAsia="Times New Roman"/>
                <w:color w:val="000000"/>
                <w:sz w:val="20"/>
                <w:szCs w:val="20"/>
                <w:lang w:eastAsia="ru-RU"/>
              </w:rPr>
            </w:pPr>
            <w:r w:rsidRPr="005A0190">
              <w:rPr>
                <w:rFonts w:eastAsia="Times New Roman"/>
                <w:color w:val="000000"/>
                <w:sz w:val="20"/>
                <w:szCs w:val="20"/>
                <w:lang w:eastAsia="ru-RU"/>
              </w:rPr>
              <w:t xml:space="preserve">3. Смесителю </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73,5</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147</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0,7</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1,1</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113,19</w:t>
            </w:r>
          </w:p>
        </w:tc>
        <w:tc>
          <w:tcPr>
            <w:tcW w:w="55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1550</w:t>
            </w:r>
          </w:p>
        </w:tc>
        <w:tc>
          <w:tcPr>
            <w:tcW w:w="431"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175445</w:t>
            </w:r>
          </w:p>
        </w:tc>
      </w:tr>
      <w:tr w:rsidR="00D470A7" w:rsidRPr="005A0190" w:rsidTr="00386054">
        <w:trPr>
          <w:trHeight w:val="255"/>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rsidR="00D470A7" w:rsidRPr="005A0190" w:rsidRDefault="00D470A7" w:rsidP="00386054">
            <w:pPr>
              <w:spacing w:line="240" w:lineRule="auto"/>
              <w:ind w:firstLine="0"/>
              <w:jc w:val="left"/>
              <w:rPr>
                <w:rFonts w:eastAsia="Times New Roman"/>
                <w:color w:val="000000"/>
                <w:sz w:val="20"/>
                <w:szCs w:val="20"/>
                <w:lang w:eastAsia="ru-RU"/>
              </w:rPr>
            </w:pPr>
            <w:r w:rsidRPr="005A0190">
              <w:rPr>
                <w:rFonts w:eastAsia="Times New Roman"/>
                <w:color w:val="000000"/>
                <w:sz w:val="20"/>
                <w:szCs w:val="20"/>
                <w:lang w:eastAsia="ru-RU"/>
              </w:rPr>
              <w:t>4. Пресс-</w:t>
            </w:r>
            <w:proofErr w:type="spellStart"/>
            <w:r w:rsidRPr="005A0190">
              <w:rPr>
                <w:rFonts w:eastAsia="Times New Roman"/>
                <w:color w:val="000000"/>
                <w:sz w:val="20"/>
                <w:szCs w:val="20"/>
                <w:lang w:eastAsia="ru-RU"/>
              </w:rPr>
              <w:t>гранулятору</w:t>
            </w:r>
            <w:proofErr w:type="spellEnd"/>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22</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44</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0,7</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1,1</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33,88</w:t>
            </w:r>
          </w:p>
        </w:tc>
        <w:tc>
          <w:tcPr>
            <w:tcW w:w="55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1550</w:t>
            </w:r>
          </w:p>
        </w:tc>
        <w:tc>
          <w:tcPr>
            <w:tcW w:w="431"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52514</w:t>
            </w:r>
          </w:p>
        </w:tc>
      </w:tr>
      <w:tr w:rsidR="00D470A7" w:rsidRPr="005A0190" w:rsidTr="00386054">
        <w:trPr>
          <w:trHeight w:val="255"/>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rsidR="00D470A7" w:rsidRPr="005A0190" w:rsidRDefault="00D470A7" w:rsidP="00386054">
            <w:pPr>
              <w:spacing w:line="240" w:lineRule="auto"/>
              <w:ind w:firstLine="0"/>
              <w:jc w:val="left"/>
              <w:rPr>
                <w:rFonts w:eastAsia="Times New Roman"/>
                <w:color w:val="000000"/>
                <w:sz w:val="20"/>
                <w:szCs w:val="20"/>
                <w:lang w:eastAsia="ru-RU"/>
              </w:rPr>
            </w:pPr>
            <w:r w:rsidRPr="005A0190">
              <w:rPr>
                <w:rFonts w:eastAsia="Times New Roman"/>
                <w:color w:val="000000"/>
                <w:sz w:val="20"/>
                <w:szCs w:val="20"/>
                <w:lang w:eastAsia="ru-RU"/>
              </w:rPr>
              <w:t>6. Печи карбонизации</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10,5</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21</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0,7</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1,1</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16,17</w:t>
            </w:r>
          </w:p>
        </w:tc>
        <w:tc>
          <w:tcPr>
            <w:tcW w:w="55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1550</w:t>
            </w:r>
          </w:p>
        </w:tc>
        <w:tc>
          <w:tcPr>
            <w:tcW w:w="431"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25064</w:t>
            </w:r>
          </w:p>
        </w:tc>
      </w:tr>
      <w:tr w:rsidR="00D470A7" w:rsidRPr="005A0190" w:rsidTr="00386054">
        <w:trPr>
          <w:trHeight w:val="255"/>
        </w:trPr>
        <w:tc>
          <w:tcPr>
            <w:tcW w:w="986" w:type="pct"/>
            <w:tcBorders>
              <w:top w:val="nil"/>
              <w:left w:val="single" w:sz="4" w:space="0" w:color="auto"/>
              <w:bottom w:val="nil"/>
              <w:right w:val="single" w:sz="4" w:space="0" w:color="auto"/>
            </w:tcBorders>
            <w:shd w:val="clear" w:color="auto" w:fill="auto"/>
            <w:noWrap/>
            <w:vAlign w:val="bottom"/>
            <w:hideMark/>
          </w:tcPr>
          <w:p w:rsidR="00D470A7" w:rsidRPr="005A0190" w:rsidRDefault="00D470A7" w:rsidP="00386054">
            <w:pPr>
              <w:spacing w:line="240" w:lineRule="auto"/>
              <w:ind w:firstLine="0"/>
              <w:jc w:val="left"/>
              <w:rPr>
                <w:rFonts w:eastAsia="Times New Roman"/>
                <w:color w:val="000000"/>
                <w:sz w:val="20"/>
                <w:szCs w:val="20"/>
                <w:lang w:eastAsia="ru-RU"/>
              </w:rPr>
            </w:pPr>
            <w:r w:rsidRPr="005A0190">
              <w:rPr>
                <w:rFonts w:eastAsia="Times New Roman"/>
                <w:color w:val="000000"/>
                <w:sz w:val="20"/>
                <w:szCs w:val="20"/>
                <w:lang w:eastAsia="ru-RU"/>
              </w:rPr>
              <w:t>Итого:</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569" w:type="pct"/>
            <w:tcBorders>
              <w:top w:val="nil"/>
              <w:left w:val="nil"/>
              <w:bottom w:val="nil"/>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308</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569" w:type="pct"/>
            <w:tcBorders>
              <w:top w:val="nil"/>
              <w:left w:val="nil"/>
              <w:bottom w:val="nil"/>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237,16</w:t>
            </w:r>
          </w:p>
        </w:tc>
        <w:tc>
          <w:tcPr>
            <w:tcW w:w="55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431"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367598</w:t>
            </w:r>
          </w:p>
        </w:tc>
      </w:tr>
      <w:tr w:rsidR="00D470A7" w:rsidRPr="005A0190" w:rsidTr="00386054">
        <w:trPr>
          <w:trHeight w:val="255"/>
        </w:trPr>
        <w:tc>
          <w:tcPr>
            <w:tcW w:w="9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0A7" w:rsidRPr="005A0190" w:rsidRDefault="00D470A7" w:rsidP="00386054">
            <w:pPr>
              <w:spacing w:line="240" w:lineRule="auto"/>
              <w:ind w:firstLine="0"/>
              <w:jc w:val="left"/>
              <w:rPr>
                <w:rFonts w:eastAsia="Times New Roman"/>
                <w:color w:val="000000"/>
                <w:sz w:val="20"/>
                <w:szCs w:val="20"/>
                <w:lang w:eastAsia="ru-RU"/>
              </w:rPr>
            </w:pPr>
            <w:r w:rsidRPr="005A0190">
              <w:rPr>
                <w:rFonts w:eastAsia="Times New Roman"/>
                <w:color w:val="000000"/>
                <w:sz w:val="20"/>
                <w:szCs w:val="20"/>
                <w:lang w:eastAsia="ru-RU"/>
              </w:rPr>
              <w:t>Неучтенное силовое электрооборудование</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46,2</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35,57</w:t>
            </w:r>
          </w:p>
        </w:tc>
        <w:tc>
          <w:tcPr>
            <w:tcW w:w="55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431"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55140</w:t>
            </w:r>
          </w:p>
        </w:tc>
      </w:tr>
      <w:tr w:rsidR="00D470A7" w:rsidRPr="005A0190" w:rsidTr="00386054">
        <w:trPr>
          <w:trHeight w:val="255"/>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rsidR="00D470A7" w:rsidRPr="005A0190" w:rsidRDefault="00D470A7" w:rsidP="00386054">
            <w:pPr>
              <w:spacing w:line="240" w:lineRule="auto"/>
              <w:ind w:firstLine="0"/>
              <w:jc w:val="left"/>
              <w:rPr>
                <w:rFonts w:eastAsia="Times New Roman"/>
                <w:color w:val="000000"/>
                <w:sz w:val="20"/>
                <w:szCs w:val="20"/>
                <w:lang w:eastAsia="ru-RU"/>
              </w:rPr>
            </w:pPr>
            <w:r w:rsidRPr="005A0190">
              <w:rPr>
                <w:rFonts w:eastAsia="Times New Roman"/>
                <w:color w:val="000000"/>
                <w:sz w:val="20"/>
                <w:szCs w:val="20"/>
                <w:lang w:eastAsia="ru-RU"/>
              </w:rPr>
              <w:t>Итого силовое электрооборудование</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354,2</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37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569"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272,73</w:t>
            </w:r>
          </w:p>
        </w:tc>
        <w:tc>
          <w:tcPr>
            <w:tcW w:w="556"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w:t>
            </w:r>
          </w:p>
        </w:tc>
        <w:tc>
          <w:tcPr>
            <w:tcW w:w="431" w:type="pct"/>
            <w:tcBorders>
              <w:top w:val="nil"/>
              <w:left w:val="nil"/>
              <w:bottom w:val="single" w:sz="4" w:space="0" w:color="auto"/>
              <w:right w:val="single" w:sz="4" w:space="0" w:color="auto"/>
            </w:tcBorders>
            <w:shd w:val="clear" w:color="auto" w:fill="auto"/>
            <w:noWrap/>
            <w:vAlign w:val="center"/>
            <w:hideMark/>
          </w:tcPr>
          <w:p w:rsidR="00D470A7" w:rsidRPr="005A0190" w:rsidRDefault="00D470A7" w:rsidP="00386054">
            <w:pPr>
              <w:spacing w:line="240" w:lineRule="auto"/>
              <w:ind w:firstLine="0"/>
              <w:jc w:val="center"/>
              <w:rPr>
                <w:rFonts w:eastAsia="Times New Roman"/>
                <w:color w:val="000000"/>
                <w:sz w:val="20"/>
                <w:szCs w:val="20"/>
                <w:lang w:eastAsia="ru-RU"/>
              </w:rPr>
            </w:pPr>
            <w:r w:rsidRPr="005A0190">
              <w:rPr>
                <w:rFonts w:eastAsia="Times New Roman"/>
                <w:color w:val="000000"/>
                <w:sz w:val="20"/>
                <w:szCs w:val="20"/>
                <w:lang w:eastAsia="ru-RU"/>
              </w:rPr>
              <w:t>422738</w:t>
            </w:r>
          </w:p>
        </w:tc>
      </w:tr>
    </w:tbl>
    <w:p w:rsidR="00D470A7" w:rsidRPr="007A5E10" w:rsidRDefault="00D470A7" w:rsidP="00D470A7">
      <w:pPr>
        <w:spacing w:before="360"/>
        <w:ind w:firstLine="0"/>
      </w:pPr>
    </w:p>
    <w:p w:rsidR="00D470A7" w:rsidRDefault="00D470A7" w:rsidP="00D470A7">
      <w:pPr>
        <w:spacing w:before="360"/>
      </w:pPr>
      <w:r>
        <w:t>Далее производятся расчеты суммы общепроизводственных расходов.</w:t>
      </w:r>
    </w:p>
    <w:p w:rsidR="00D470A7" w:rsidRPr="007A5E10" w:rsidRDefault="00D470A7" w:rsidP="00D470A7">
      <w:pPr>
        <w:spacing w:before="360"/>
        <w:ind w:firstLine="0"/>
      </w:pPr>
      <w:r>
        <w:t xml:space="preserve">Таблица </w:t>
      </w:r>
      <w:r w:rsidRPr="007A5E10">
        <w:t>1</w:t>
      </w:r>
      <w:r>
        <w:t>4</w:t>
      </w:r>
      <w:r w:rsidRPr="007A5E10">
        <w:t xml:space="preserve"> – Смета общепроизводственных расходов</w:t>
      </w:r>
    </w:p>
    <w:tbl>
      <w:tblPr>
        <w:tblW w:w="5000" w:type="pct"/>
        <w:tblLook w:val="04A0" w:firstRow="1" w:lastRow="0" w:firstColumn="1" w:lastColumn="0" w:noHBand="0" w:noVBand="1"/>
      </w:tblPr>
      <w:tblGrid>
        <w:gridCol w:w="4288"/>
        <w:gridCol w:w="3862"/>
        <w:gridCol w:w="1421"/>
      </w:tblGrid>
      <w:tr w:rsidR="00DE322C" w:rsidRPr="00DE322C" w:rsidTr="00DE322C">
        <w:trPr>
          <w:trHeight w:val="255"/>
        </w:trPr>
        <w:tc>
          <w:tcPr>
            <w:tcW w:w="2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Наименование статей расходов</w:t>
            </w:r>
          </w:p>
        </w:tc>
        <w:tc>
          <w:tcPr>
            <w:tcW w:w="1599" w:type="pct"/>
            <w:tcBorders>
              <w:top w:val="single" w:sz="4" w:space="0" w:color="auto"/>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Исходные данные для расчета</w:t>
            </w:r>
          </w:p>
        </w:tc>
        <w:tc>
          <w:tcPr>
            <w:tcW w:w="951" w:type="pct"/>
            <w:tcBorders>
              <w:top w:val="single" w:sz="4" w:space="0" w:color="auto"/>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Сумма, руб.</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1.Содержание цехового персонала:</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c>
          <w:tcPr>
            <w:tcW w:w="951"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 xml:space="preserve">  - основная и доп. заработная плата служащих </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xml:space="preserve"> Из табл. 11 </w:t>
            </w:r>
          </w:p>
        </w:tc>
        <w:tc>
          <w:tcPr>
            <w:tcW w:w="951"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305,90</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 xml:space="preserve"> - основная и доп. заработная плата вспомогательных рабочих </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xml:space="preserve"> Из табл. 11 </w:t>
            </w:r>
          </w:p>
        </w:tc>
        <w:tc>
          <w:tcPr>
            <w:tcW w:w="951"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11592,00</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 xml:space="preserve"> Итого </w:t>
            </w:r>
          </w:p>
        </w:tc>
        <w:tc>
          <w:tcPr>
            <w:tcW w:w="1599"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c>
          <w:tcPr>
            <w:tcW w:w="951"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11897,90</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2. Отчисления на социальные нужды</w:t>
            </w:r>
          </w:p>
        </w:tc>
        <w:tc>
          <w:tcPr>
            <w:tcW w:w="1599"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xml:space="preserve">30% от суммы зарплаты по ст.1 </w:t>
            </w:r>
          </w:p>
        </w:tc>
        <w:tc>
          <w:tcPr>
            <w:tcW w:w="951"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3569,37</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3. Содержание зданий и сооружений</w:t>
            </w:r>
          </w:p>
        </w:tc>
        <w:tc>
          <w:tcPr>
            <w:tcW w:w="1599"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3% от сметной стоимости зданий</w:t>
            </w:r>
          </w:p>
        </w:tc>
        <w:tc>
          <w:tcPr>
            <w:tcW w:w="951"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62115,96</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4. Содержание оборудования</w:t>
            </w:r>
          </w:p>
        </w:tc>
        <w:tc>
          <w:tcPr>
            <w:tcW w:w="1599" w:type="pct"/>
            <w:tcBorders>
              <w:top w:val="nil"/>
              <w:left w:val="nil"/>
              <w:bottom w:val="single" w:sz="4" w:space="0" w:color="auto"/>
              <w:right w:val="single" w:sz="4" w:space="0" w:color="auto"/>
            </w:tcBorders>
            <w:shd w:val="clear" w:color="auto" w:fill="auto"/>
            <w:noWrap/>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2,5 % от сметной стоимости оборудования</w:t>
            </w:r>
          </w:p>
        </w:tc>
        <w:tc>
          <w:tcPr>
            <w:tcW w:w="951" w:type="pct"/>
            <w:tcBorders>
              <w:top w:val="nil"/>
              <w:left w:val="nil"/>
              <w:bottom w:val="single" w:sz="4" w:space="0" w:color="auto"/>
              <w:right w:val="single" w:sz="4" w:space="0" w:color="auto"/>
            </w:tcBorders>
            <w:shd w:val="clear" w:color="auto" w:fill="auto"/>
            <w:noWrap/>
            <w:vAlign w:val="bottom"/>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7739,07</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5.Текущий ремонт зданий и сооружений</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4% от сметной стоимости зданий</w:t>
            </w:r>
          </w:p>
        </w:tc>
        <w:tc>
          <w:tcPr>
            <w:tcW w:w="951"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82821,29</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6.Текущий ремонт оборудования</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13 % от сметной стоимости оборудования</w:t>
            </w:r>
          </w:p>
        </w:tc>
        <w:tc>
          <w:tcPr>
            <w:tcW w:w="951"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40243,18</w:t>
            </w:r>
          </w:p>
        </w:tc>
      </w:tr>
      <w:tr w:rsidR="00DE322C" w:rsidRPr="00DE322C" w:rsidTr="00DE322C">
        <w:trPr>
          <w:trHeight w:val="300"/>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7.Амортизация зданий и сооружений</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Из табл. 4</w:t>
            </w:r>
          </w:p>
        </w:tc>
        <w:tc>
          <w:tcPr>
            <w:tcW w:w="951"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81913,28</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8.Амортизация оборудования</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Из табл. 4</w:t>
            </w:r>
          </w:p>
        </w:tc>
        <w:tc>
          <w:tcPr>
            <w:tcW w:w="951"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38395,99</w:t>
            </w:r>
          </w:p>
        </w:tc>
      </w:tr>
      <w:tr w:rsidR="00DE322C" w:rsidRPr="00DE322C" w:rsidTr="00DE322C">
        <w:trPr>
          <w:trHeight w:val="750"/>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9.Расходы по охране труда</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18 % от ФЗП всего персонала</w:t>
            </w:r>
          </w:p>
        </w:tc>
        <w:tc>
          <w:tcPr>
            <w:tcW w:w="951"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4657,09</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Итого</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c>
          <w:tcPr>
            <w:tcW w:w="951"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333353,12</w:t>
            </w:r>
          </w:p>
        </w:tc>
      </w:tr>
      <w:tr w:rsidR="00DE322C" w:rsidRPr="00DE322C" w:rsidTr="00DE322C">
        <w:trPr>
          <w:trHeight w:val="510"/>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10.Прочие общепроизводственные расходы</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20% от суммы расходов по предыдущим статьям</w:t>
            </w:r>
          </w:p>
        </w:tc>
        <w:tc>
          <w:tcPr>
            <w:tcW w:w="951"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66670,62</w:t>
            </w:r>
          </w:p>
        </w:tc>
      </w:tr>
      <w:tr w:rsidR="00DE322C" w:rsidRPr="00DE322C" w:rsidTr="00DE322C">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DE322C" w:rsidRPr="00DE322C" w:rsidRDefault="00DE322C" w:rsidP="00DE322C">
            <w:pPr>
              <w:spacing w:line="240" w:lineRule="auto"/>
              <w:ind w:firstLine="0"/>
              <w:jc w:val="left"/>
              <w:rPr>
                <w:rFonts w:eastAsia="Times New Roman"/>
                <w:color w:val="000000"/>
                <w:sz w:val="20"/>
                <w:szCs w:val="20"/>
                <w:lang w:eastAsia="ru-RU"/>
              </w:rPr>
            </w:pPr>
            <w:r w:rsidRPr="00DE322C">
              <w:rPr>
                <w:rFonts w:eastAsia="Times New Roman"/>
                <w:color w:val="000000"/>
                <w:sz w:val="20"/>
                <w:szCs w:val="20"/>
                <w:lang w:eastAsia="ru-RU"/>
              </w:rPr>
              <w:t>Всего</w:t>
            </w:r>
          </w:p>
        </w:tc>
        <w:tc>
          <w:tcPr>
            <w:tcW w:w="1599"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center"/>
              <w:rPr>
                <w:rFonts w:eastAsia="Times New Roman"/>
                <w:color w:val="000000"/>
                <w:sz w:val="20"/>
                <w:szCs w:val="20"/>
                <w:lang w:eastAsia="ru-RU"/>
              </w:rPr>
            </w:pPr>
            <w:r w:rsidRPr="00DE322C">
              <w:rPr>
                <w:rFonts w:eastAsia="Times New Roman"/>
                <w:color w:val="000000"/>
                <w:sz w:val="20"/>
                <w:szCs w:val="20"/>
                <w:lang w:eastAsia="ru-RU"/>
              </w:rPr>
              <w:t> </w:t>
            </w:r>
          </w:p>
        </w:tc>
        <w:tc>
          <w:tcPr>
            <w:tcW w:w="951" w:type="pct"/>
            <w:tcBorders>
              <w:top w:val="nil"/>
              <w:left w:val="nil"/>
              <w:bottom w:val="single" w:sz="4" w:space="0" w:color="auto"/>
              <w:right w:val="single" w:sz="4" w:space="0" w:color="auto"/>
            </w:tcBorders>
            <w:shd w:val="clear" w:color="auto" w:fill="auto"/>
            <w:vAlign w:val="center"/>
            <w:hideMark/>
          </w:tcPr>
          <w:p w:rsidR="00DE322C" w:rsidRPr="00DE322C" w:rsidRDefault="00DE322C" w:rsidP="00DE322C">
            <w:pPr>
              <w:spacing w:line="240" w:lineRule="auto"/>
              <w:ind w:firstLine="0"/>
              <w:jc w:val="right"/>
              <w:rPr>
                <w:rFonts w:eastAsia="Times New Roman"/>
                <w:color w:val="000000"/>
                <w:sz w:val="20"/>
                <w:szCs w:val="20"/>
                <w:lang w:eastAsia="ru-RU"/>
              </w:rPr>
            </w:pPr>
            <w:r w:rsidRPr="00DE322C">
              <w:rPr>
                <w:rFonts w:eastAsia="Times New Roman"/>
                <w:color w:val="000000"/>
                <w:sz w:val="20"/>
                <w:szCs w:val="20"/>
                <w:lang w:eastAsia="ru-RU"/>
              </w:rPr>
              <w:t>400023,75</w:t>
            </w:r>
          </w:p>
        </w:tc>
      </w:tr>
    </w:tbl>
    <w:p w:rsidR="00D470A7" w:rsidRDefault="00D470A7" w:rsidP="00D470A7">
      <w:pPr>
        <w:ind w:firstLine="0"/>
      </w:pPr>
    </w:p>
    <w:p w:rsidR="00D470A7" w:rsidRPr="007A5E10" w:rsidRDefault="00D470A7" w:rsidP="00D470A7">
      <w:pPr>
        <w:ind w:firstLine="0"/>
      </w:pPr>
      <w:r w:rsidRPr="007A5E10">
        <w:t>Оптовая цена предприятия рассчитывается следующим образом:</w:t>
      </w:r>
    </w:p>
    <w:p w:rsidR="00D470A7" w:rsidRPr="007A5E10" w:rsidRDefault="00D470A7" w:rsidP="00D470A7">
      <w:pPr>
        <w:tabs>
          <w:tab w:val="right" w:pos="9355"/>
        </w:tabs>
        <w:spacing w:before="360" w:after="360"/>
        <w:rPr>
          <w:rFonts w:eastAsia="Times New Roman"/>
          <w:lang w:eastAsia="ru-RU"/>
        </w:rPr>
      </w:pPr>
      <w:proofErr w:type="spellStart"/>
      <w:r w:rsidRPr="007A5E10">
        <w:rPr>
          <w:rFonts w:eastAsia="Times New Roman"/>
          <w:lang w:eastAsia="ru-RU"/>
        </w:rPr>
        <w:t>Ц</w:t>
      </w:r>
      <w:r w:rsidRPr="007A5E10">
        <w:rPr>
          <w:rFonts w:eastAsia="Times New Roman"/>
          <w:vertAlign w:val="subscript"/>
          <w:lang w:eastAsia="ru-RU"/>
        </w:rPr>
        <w:t>пр</w:t>
      </w:r>
      <w:proofErr w:type="spellEnd"/>
      <w:r w:rsidRPr="007A5E10">
        <w:rPr>
          <w:rFonts w:eastAsia="Times New Roman"/>
          <w:lang w:eastAsia="ru-RU"/>
        </w:rPr>
        <w:t xml:space="preserve"> = </w:t>
      </w:r>
      <w:proofErr w:type="spellStart"/>
      <w:r w:rsidRPr="007A5E10">
        <w:rPr>
          <w:rFonts w:eastAsia="Times New Roman"/>
          <w:lang w:eastAsia="ru-RU"/>
        </w:rPr>
        <w:t>С</w:t>
      </w:r>
      <w:r w:rsidRPr="007A5E10">
        <w:rPr>
          <w:rFonts w:eastAsia="Times New Roman"/>
          <w:vertAlign w:val="subscript"/>
          <w:lang w:eastAsia="ru-RU"/>
        </w:rPr>
        <w:t>полн</w:t>
      </w:r>
      <w:proofErr w:type="spellEnd"/>
      <w:r w:rsidRPr="007A5E10">
        <w:rPr>
          <w:rFonts w:eastAsia="Times New Roman"/>
          <w:lang w:eastAsia="ru-RU"/>
        </w:rPr>
        <w:t xml:space="preserve"> × (1 + </w:t>
      </w:r>
      <m:oMath>
        <m:f>
          <m:fPr>
            <m:ctrlPr>
              <w:rPr>
                <w:rFonts w:ascii="Cambria Math" w:eastAsia="Times New Roman" w:hAnsi="Cambria Math"/>
                <w:lang w:eastAsia="ru-RU"/>
              </w:rPr>
            </m:ctrlPr>
          </m:fPr>
          <m:num>
            <m:r>
              <m:rPr>
                <m:sty m:val="p"/>
              </m:rPr>
              <w:rPr>
                <w:rFonts w:ascii="Cambria Math" w:eastAsia="Times New Roman" w:hAnsi="Cambria Math"/>
                <w:lang w:eastAsia="ru-RU"/>
              </w:rPr>
              <m:t>Рпрод</m:t>
            </m:r>
          </m:num>
          <m:den>
            <m:r>
              <m:rPr>
                <m:sty m:val="p"/>
              </m:rPr>
              <w:rPr>
                <w:rFonts w:ascii="Cambria Math" w:eastAsia="Times New Roman" w:hAnsi="Cambria Math"/>
                <w:lang w:eastAsia="ru-RU"/>
              </w:rPr>
              <m:t>100</m:t>
            </m:r>
          </m:den>
        </m:f>
      </m:oMath>
      <w:r w:rsidRPr="007A5E10">
        <w:rPr>
          <w:rFonts w:eastAsia="Times New Roman"/>
          <w:lang w:eastAsia="ru-RU"/>
        </w:rPr>
        <w:t>)</w:t>
      </w:r>
      <w:r>
        <w:rPr>
          <w:rFonts w:eastAsia="Times New Roman"/>
          <w:lang w:eastAsia="ru-RU"/>
        </w:rPr>
        <w:tab/>
      </w:r>
      <w:r w:rsidRPr="007A5E10">
        <w:rPr>
          <w:rFonts w:eastAsia="Times New Roman"/>
          <w:lang w:eastAsia="ru-RU"/>
        </w:rPr>
        <w:t>(1</w:t>
      </w:r>
      <w:r>
        <w:rPr>
          <w:rFonts w:eastAsia="Times New Roman"/>
          <w:lang w:eastAsia="ru-RU"/>
        </w:rPr>
        <w:t>7</w:t>
      </w:r>
      <w:r w:rsidRPr="007A5E10">
        <w:rPr>
          <w:rFonts w:eastAsia="Times New Roman"/>
          <w:lang w:eastAsia="ru-RU"/>
        </w:rPr>
        <w:t>),</w:t>
      </w:r>
    </w:p>
    <w:p w:rsidR="00D470A7" w:rsidRDefault="00D470A7" w:rsidP="00D470A7">
      <w:pPr>
        <w:tabs>
          <w:tab w:val="left" w:pos="1560"/>
        </w:tabs>
        <w:rPr>
          <w:rFonts w:eastAsia="Calibri"/>
          <w:color w:val="000000"/>
        </w:rPr>
      </w:pPr>
      <w:r>
        <w:rPr>
          <w:rFonts w:eastAsia="Calibri"/>
          <w:color w:val="000000"/>
        </w:rPr>
        <w:t>где</w:t>
      </w:r>
      <w:r>
        <w:rPr>
          <w:rFonts w:eastAsia="Calibri"/>
          <w:color w:val="000000"/>
        </w:rPr>
        <w:tab/>
      </w:r>
      <w:proofErr w:type="spellStart"/>
      <w:r w:rsidRPr="007A5E10">
        <w:rPr>
          <w:rFonts w:eastAsia="Calibri"/>
          <w:color w:val="000000"/>
        </w:rPr>
        <w:t>С</w:t>
      </w:r>
      <w:r w:rsidRPr="007A5E10">
        <w:rPr>
          <w:rFonts w:eastAsia="Calibri"/>
          <w:color w:val="000000"/>
          <w:vertAlign w:val="subscript"/>
        </w:rPr>
        <w:t>полн</w:t>
      </w:r>
      <w:proofErr w:type="spellEnd"/>
      <w:r w:rsidRPr="007A5E10">
        <w:rPr>
          <w:rFonts w:eastAsia="Calibri"/>
          <w:color w:val="000000"/>
          <w:vertAlign w:val="subscript"/>
        </w:rPr>
        <w:t xml:space="preserve">. </w:t>
      </w:r>
      <w:r w:rsidRPr="007A5E10">
        <w:rPr>
          <w:rFonts w:eastAsia="Calibri"/>
          <w:color w:val="000000"/>
        </w:rPr>
        <w:t>– полная себестоимость продукции;</w:t>
      </w:r>
    </w:p>
    <w:p w:rsidR="00D470A7" w:rsidRPr="007A5E10" w:rsidRDefault="00D470A7" w:rsidP="00D470A7">
      <w:pPr>
        <w:tabs>
          <w:tab w:val="left" w:pos="1560"/>
        </w:tabs>
      </w:pPr>
      <w:r>
        <w:rPr>
          <w:rFonts w:eastAsia="Calibri"/>
          <w:color w:val="000000"/>
        </w:rPr>
        <w:tab/>
      </w:r>
      <w:proofErr w:type="spellStart"/>
      <w:r w:rsidRPr="007A5E10">
        <w:rPr>
          <w:rFonts w:eastAsia="Calibri"/>
          <w:color w:val="000000"/>
        </w:rPr>
        <w:t>Р</w:t>
      </w:r>
      <w:r w:rsidRPr="007A5E10">
        <w:rPr>
          <w:rFonts w:eastAsia="Calibri"/>
          <w:color w:val="000000"/>
          <w:vertAlign w:val="subscript"/>
        </w:rPr>
        <w:t>прод</w:t>
      </w:r>
      <w:proofErr w:type="spellEnd"/>
      <w:r w:rsidRPr="007A5E10">
        <w:rPr>
          <w:rFonts w:eastAsia="Calibri"/>
          <w:color w:val="000000"/>
          <w:vertAlign w:val="subscript"/>
        </w:rPr>
        <w:t>.</w:t>
      </w:r>
      <w:r w:rsidRPr="007A5E10">
        <w:rPr>
          <w:rFonts w:eastAsia="Calibri"/>
          <w:color w:val="000000"/>
        </w:rPr>
        <w:t xml:space="preserve"> – рентабельность продукции.</w:t>
      </w:r>
    </w:p>
    <w:p w:rsidR="00D470A7" w:rsidRPr="007A5E10" w:rsidRDefault="00D470A7" w:rsidP="00D470A7">
      <w:r w:rsidRPr="007A5E10">
        <w:rPr>
          <w:rFonts w:eastAsia="Calibri"/>
          <w:color w:val="000000"/>
        </w:rPr>
        <w:t>Рентабельность продукции принимается равной 30%.</w:t>
      </w:r>
    </w:p>
    <w:p w:rsidR="00D470A7" w:rsidRPr="007A5E10" w:rsidRDefault="00D470A7" w:rsidP="00D470A7">
      <w:proofErr w:type="spellStart"/>
      <w:r w:rsidRPr="007A5E10">
        <w:rPr>
          <w:rFonts w:eastAsia="Calibri"/>
        </w:rPr>
        <w:t>Ц</w:t>
      </w:r>
      <w:r w:rsidRPr="007A5E10">
        <w:rPr>
          <w:rFonts w:eastAsia="Calibri"/>
          <w:vertAlign w:val="subscript"/>
        </w:rPr>
        <w:t>пр</w:t>
      </w:r>
      <w:proofErr w:type="spellEnd"/>
      <w:r w:rsidRPr="007A5E10">
        <w:rPr>
          <w:rFonts w:eastAsia="Calibri"/>
          <w:vertAlign w:val="subscript"/>
        </w:rPr>
        <w:t xml:space="preserve"> </w:t>
      </w:r>
      <w:r w:rsidRPr="00406109">
        <w:rPr>
          <w:rStyle w:val="a7"/>
          <w:rFonts w:eastAsiaTheme="minorHAnsi"/>
        </w:rPr>
        <w:t xml:space="preserve">= </w:t>
      </w:r>
      <w:r w:rsidR="001A0DD3">
        <w:rPr>
          <w:rStyle w:val="a7"/>
          <w:rFonts w:eastAsiaTheme="minorHAnsi"/>
          <w:lang w:eastAsia="ru-RU"/>
        </w:rPr>
        <w:t>1096559,28</w:t>
      </w:r>
      <w:r>
        <w:rPr>
          <w:rFonts w:eastAsia="Times New Roman"/>
          <w:color w:val="000000"/>
          <w:sz w:val="20"/>
          <w:szCs w:val="20"/>
          <w:lang w:eastAsia="ru-RU"/>
        </w:rPr>
        <w:t xml:space="preserve"> </w:t>
      </w:r>
      <w:r w:rsidRPr="007A5E10">
        <w:rPr>
          <w:rFonts w:eastAsia="Calibri"/>
        </w:rPr>
        <w:t xml:space="preserve">× (1+0,3) = </w:t>
      </w:r>
      <w:r w:rsidR="001A0DD3">
        <w:rPr>
          <w:rFonts w:eastAsia="Calibri"/>
        </w:rPr>
        <w:t>1425527,07</w:t>
      </w:r>
      <w:r w:rsidR="00172B9A">
        <w:rPr>
          <w:rFonts w:eastAsia="Calibri"/>
        </w:rPr>
        <w:t xml:space="preserve"> </w:t>
      </w:r>
      <w:r>
        <w:rPr>
          <w:rFonts w:eastAsia="Calibri"/>
        </w:rPr>
        <w:t xml:space="preserve"> </w:t>
      </w:r>
      <w:r w:rsidRPr="007A5E10">
        <w:rPr>
          <w:rFonts w:eastAsia="Calibri"/>
        </w:rPr>
        <w:t>тыс. руб.</w:t>
      </w:r>
    </w:p>
    <w:p w:rsidR="00D470A7" w:rsidRPr="007A5E10" w:rsidRDefault="00D470A7" w:rsidP="00D470A7">
      <w:r w:rsidRPr="007A5E10">
        <w:t>Цена</w:t>
      </w:r>
      <w:r>
        <w:t> </w:t>
      </w:r>
      <w:r w:rsidRPr="007A5E10">
        <w:t>за</w:t>
      </w:r>
      <w:r>
        <w:t> </w:t>
      </w:r>
      <w:r w:rsidRPr="007A5E10">
        <w:t>калькуляционную</w:t>
      </w:r>
      <w:r>
        <w:t> </w:t>
      </w:r>
      <w:r w:rsidRPr="007A5E10">
        <w:t>единицу</w:t>
      </w:r>
      <w:r>
        <w:t> </w:t>
      </w:r>
      <w:r w:rsidRPr="007A5E10">
        <w:t>=</w:t>
      </w:r>
      <w:r>
        <w:t> </w:t>
      </w:r>
      <w:r w:rsidR="001A0DD3">
        <w:t>1425527,07</w:t>
      </w:r>
      <w:r>
        <w:t>/</w:t>
      </w:r>
      <w:r w:rsidR="00401DBB">
        <w:t>14000</w:t>
      </w:r>
      <w:r>
        <w:t>=</w:t>
      </w:r>
      <w:r w:rsidR="001A0DD3">
        <w:t>101,82</w:t>
      </w:r>
      <w:r>
        <w:t xml:space="preserve"> тыс. </w:t>
      </w:r>
      <w:r w:rsidRPr="007A5E10">
        <w:t>руб.</w:t>
      </w:r>
    </w:p>
    <w:p w:rsidR="00D470A7" w:rsidRPr="007A5E10" w:rsidRDefault="00D470A7" w:rsidP="00D470A7"/>
    <w:p w:rsidR="00D470A7" w:rsidRDefault="00D470A7" w:rsidP="00D470A7">
      <w:pPr>
        <w:spacing w:before="360"/>
        <w:ind w:firstLine="0"/>
      </w:pPr>
    </w:p>
    <w:p w:rsidR="00D470A7" w:rsidRPr="00576CB1" w:rsidRDefault="00D470A7" w:rsidP="00B351DF">
      <w:pPr>
        <w:pStyle w:val="a4"/>
      </w:pPr>
      <w:bookmarkStart w:id="47" w:name="_Toc536736015"/>
      <w:r>
        <w:t>7.</w:t>
      </w:r>
      <w:r w:rsidRPr="007A5E10">
        <w:t xml:space="preserve"> </w:t>
      </w:r>
      <w:bookmarkStart w:id="48" w:name="_Toc502574388"/>
      <w:r w:rsidRPr="00320B81">
        <w:t>Технико-экономические показатели и определение экономической эффективности проектируемого объекта</w:t>
      </w:r>
      <w:bookmarkEnd w:id="47"/>
      <w:bookmarkEnd w:id="48"/>
    </w:p>
    <w:p w:rsidR="00D470A7" w:rsidRDefault="00D470A7" w:rsidP="00B351DF">
      <w:pPr>
        <w:pStyle w:val="a4"/>
      </w:pPr>
      <w:bookmarkStart w:id="49" w:name="_Toc502574389"/>
      <w:bookmarkStart w:id="50" w:name="_Toc536736016"/>
      <w:r>
        <w:t xml:space="preserve">7.1 </w:t>
      </w:r>
      <w:r w:rsidRPr="00576CB1">
        <w:t>Годовой выпуск продукции в оптовых ценах</w:t>
      </w:r>
      <w:bookmarkEnd w:id="49"/>
      <w:bookmarkEnd w:id="50"/>
    </w:p>
    <w:p w:rsidR="00D470A7" w:rsidRDefault="00D470A7" w:rsidP="00D470A7">
      <w:r w:rsidRPr="00576CB1">
        <w:t>Годовой выпуск продукции в оптовых ценах (А) рас</w:t>
      </w:r>
      <w:r>
        <w:t>считаем по формуле (18):</w:t>
      </w:r>
    </w:p>
    <w:p w:rsidR="00D470A7" w:rsidRPr="007A5E10" w:rsidRDefault="00D470A7" w:rsidP="00D470A7">
      <w:pPr>
        <w:tabs>
          <w:tab w:val="right" w:pos="9355"/>
        </w:tabs>
        <w:spacing w:before="360" w:after="360"/>
        <w:rPr>
          <w:rFonts w:eastAsia="Times New Roman"/>
          <w:lang w:eastAsia="ru-RU"/>
        </w:rPr>
      </w:pPr>
      <w:r w:rsidRPr="002071E7">
        <w:rPr>
          <w:rFonts w:eastAsia="Times New Roman"/>
        </w:rPr>
        <w:t xml:space="preserve">А = Q × </w:t>
      </w:r>
      <w:proofErr w:type="gramStart"/>
      <w:r w:rsidRPr="002071E7">
        <w:rPr>
          <w:rFonts w:eastAsia="Times New Roman"/>
        </w:rPr>
        <w:t>Ц</w:t>
      </w:r>
      <w:proofErr w:type="gramEnd"/>
      <w:r>
        <w:rPr>
          <w:rFonts w:eastAsia="Times New Roman"/>
        </w:rPr>
        <w:tab/>
      </w:r>
      <w:r w:rsidRPr="002071E7">
        <w:rPr>
          <w:rFonts w:eastAsia="Times New Roman"/>
        </w:rPr>
        <w:t>(1</w:t>
      </w:r>
      <w:r>
        <w:rPr>
          <w:rFonts w:eastAsia="Times New Roman"/>
        </w:rPr>
        <w:t>8</w:t>
      </w:r>
      <w:r w:rsidRPr="002071E7">
        <w:rPr>
          <w:rFonts w:eastAsia="Times New Roman"/>
        </w:rPr>
        <w:t>),</w:t>
      </w:r>
    </w:p>
    <w:p w:rsidR="00D470A7" w:rsidRDefault="00D470A7" w:rsidP="00D470A7">
      <w:pPr>
        <w:tabs>
          <w:tab w:val="left" w:pos="1560"/>
        </w:tabs>
        <w:rPr>
          <w:rFonts w:eastAsia="Times New Roman"/>
        </w:rPr>
      </w:pPr>
      <w:r>
        <w:rPr>
          <w:rFonts w:eastAsia="Calibri"/>
          <w:color w:val="000000"/>
        </w:rPr>
        <w:t>где</w:t>
      </w:r>
      <w:r>
        <w:rPr>
          <w:rFonts w:eastAsia="Calibri"/>
          <w:color w:val="000000"/>
        </w:rPr>
        <w:tab/>
      </w:r>
      <w:r w:rsidRPr="003B7F8D">
        <w:rPr>
          <w:rFonts w:eastAsia="Times New Roman"/>
        </w:rPr>
        <w:t xml:space="preserve">Q </w:t>
      </w:r>
      <w:r>
        <w:rPr>
          <w:rFonts w:eastAsia="Times New Roman"/>
        </w:rPr>
        <w:t>–</w:t>
      </w:r>
      <w:r w:rsidRPr="003B7F8D">
        <w:rPr>
          <w:rFonts w:eastAsia="Times New Roman"/>
        </w:rPr>
        <w:t xml:space="preserve"> годовой выпуск продукции, натуральные единицы;</w:t>
      </w:r>
    </w:p>
    <w:p w:rsidR="00D470A7" w:rsidRDefault="00D470A7" w:rsidP="00D470A7">
      <w:pPr>
        <w:tabs>
          <w:tab w:val="left" w:pos="1560"/>
        </w:tabs>
        <w:rPr>
          <w:rFonts w:eastAsia="Times New Roman"/>
        </w:rPr>
      </w:pPr>
      <w:r>
        <w:rPr>
          <w:rFonts w:eastAsia="Times New Roman"/>
        </w:rPr>
        <w:tab/>
      </w:r>
      <w:proofErr w:type="gramStart"/>
      <w:r w:rsidRPr="003B7F8D">
        <w:rPr>
          <w:rFonts w:eastAsia="Times New Roman"/>
        </w:rPr>
        <w:t>Ц</w:t>
      </w:r>
      <w:proofErr w:type="gramEnd"/>
      <w:r w:rsidRPr="003B7F8D">
        <w:rPr>
          <w:rFonts w:eastAsia="Times New Roman"/>
        </w:rPr>
        <w:t xml:space="preserve"> </w:t>
      </w:r>
      <w:r>
        <w:rPr>
          <w:rFonts w:eastAsia="Times New Roman"/>
        </w:rPr>
        <w:t>–</w:t>
      </w:r>
      <w:r w:rsidRPr="003B7F8D">
        <w:rPr>
          <w:rFonts w:eastAsia="Times New Roman"/>
        </w:rPr>
        <w:t xml:space="preserve"> оптовая цена единицы продукции, руб.</w:t>
      </w:r>
    </w:p>
    <w:p w:rsidR="00D470A7" w:rsidRDefault="00D470A7" w:rsidP="00D470A7">
      <w:pPr>
        <w:tabs>
          <w:tab w:val="left" w:pos="1560"/>
        </w:tabs>
        <w:rPr>
          <w:rFonts w:eastAsia="Calibri"/>
          <w:color w:val="000000"/>
        </w:rPr>
      </w:pPr>
      <w:r w:rsidRPr="002071E7">
        <w:rPr>
          <w:rFonts w:eastAsia="Times New Roman"/>
        </w:rPr>
        <w:t>А =</w:t>
      </w:r>
      <w:r>
        <w:rPr>
          <w:rFonts w:eastAsia="Times New Roman"/>
        </w:rPr>
        <w:t xml:space="preserve"> </w:t>
      </w:r>
      <w:r w:rsidR="00401DBB">
        <w:t>14000</w:t>
      </w:r>
      <w:r w:rsidRPr="002071E7">
        <w:rPr>
          <w:rFonts w:eastAsia="Times New Roman"/>
        </w:rPr>
        <w:t xml:space="preserve"> × </w:t>
      </w:r>
      <w:r w:rsidR="001A0DD3">
        <w:t>101,82</w:t>
      </w:r>
      <w:r>
        <w:t xml:space="preserve"> = </w:t>
      </w:r>
      <w:r w:rsidR="001A0DD3">
        <w:t>1425527,07</w:t>
      </w:r>
      <w:r>
        <w:t xml:space="preserve"> тыс. руб.</w:t>
      </w:r>
    </w:p>
    <w:p w:rsidR="00D470A7" w:rsidRPr="00576CB1" w:rsidRDefault="00D470A7" w:rsidP="00B351DF">
      <w:pPr>
        <w:pStyle w:val="a4"/>
      </w:pPr>
      <w:bookmarkStart w:id="51" w:name="_Toc502574390"/>
      <w:bookmarkStart w:id="52" w:name="_Toc536736017"/>
      <w:r>
        <w:t xml:space="preserve">7.2 </w:t>
      </w:r>
      <w:r w:rsidRPr="002071E7">
        <w:t>Нормируемые оборотные средства</w:t>
      </w:r>
      <w:bookmarkEnd w:id="51"/>
      <w:bookmarkEnd w:id="52"/>
    </w:p>
    <w:p w:rsidR="00D470A7" w:rsidRPr="002071E7" w:rsidRDefault="00D470A7" w:rsidP="00D470A7">
      <w:r w:rsidRPr="002071E7">
        <w:t>Нормируемые оборотные средства (О</w:t>
      </w:r>
      <w:r w:rsidRPr="002071E7">
        <w:rPr>
          <w:vertAlign w:val="subscript"/>
        </w:rPr>
        <w:t>н</w:t>
      </w:r>
      <w:r w:rsidRPr="002071E7">
        <w:t xml:space="preserve">) </w:t>
      </w:r>
      <w:r w:rsidRPr="00576CB1">
        <w:t>рас</w:t>
      </w:r>
      <w:r>
        <w:t>считаем по формуле (19):</w:t>
      </w:r>
    </w:p>
    <w:p w:rsidR="00D470A7" w:rsidRPr="002071E7" w:rsidRDefault="00D470A7" w:rsidP="00D470A7">
      <w:pPr>
        <w:tabs>
          <w:tab w:val="right" w:pos="9355"/>
        </w:tabs>
        <w:spacing w:before="360" w:after="360"/>
        <w:rPr>
          <w:rFonts w:eastAsia="Times New Roman"/>
        </w:rPr>
      </w:pPr>
      <w:r w:rsidRPr="002071E7">
        <w:rPr>
          <w:rFonts w:eastAsia="Times New Roman"/>
        </w:rPr>
        <w:t>О</w:t>
      </w:r>
      <w:r w:rsidRPr="002071E7">
        <w:rPr>
          <w:rFonts w:eastAsia="Times New Roman"/>
          <w:vertAlign w:val="subscript"/>
        </w:rPr>
        <w:t>н</w:t>
      </w:r>
      <w:r w:rsidRPr="002071E7">
        <w:rPr>
          <w:rFonts w:eastAsia="Times New Roman"/>
        </w:rPr>
        <w:t xml:space="preserve"> = </w:t>
      </w:r>
      <m:oMath>
        <m:f>
          <m:fPr>
            <m:ctrlPr>
              <w:rPr>
                <w:rFonts w:ascii="Cambria Math" w:eastAsia="Times New Roman" w:hAnsi="Cambria Math"/>
              </w:rPr>
            </m:ctrlPr>
          </m:fPr>
          <m:num>
            <m:r>
              <m:rPr>
                <m:sty m:val="p"/>
              </m:rPr>
              <w:rPr>
                <w:rFonts w:ascii="Cambria Math" w:eastAsia="Times New Roman" w:hAnsi="Cambria Math"/>
              </w:rPr>
              <m:t>Фос×</m:t>
            </m:r>
            <m:r>
              <m:rPr>
                <m:sty m:val="p"/>
              </m:rPr>
              <w:rPr>
                <w:rFonts w:ascii="Cambria Math" w:hAnsi="Cambria Math"/>
              </w:rPr>
              <m:t>б</m:t>
            </m:r>
          </m:num>
          <m:den>
            <m:r>
              <m:rPr>
                <m:sty m:val="p"/>
              </m:rPr>
              <w:rPr>
                <w:rFonts w:ascii="Cambria Math" w:eastAsia="Times New Roman" w:hAnsi="Cambria Math"/>
              </w:rPr>
              <m:t>а</m:t>
            </m:r>
          </m:den>
        </m:f>
      </m:oMath>
      <w:r>
        <w:rPr>
          <w:rFonts w:eastAsia="Times New Roman"/>
        </w:rPr>
        <w:tab/>
      </w:r>
      <w:r w:rsidRPr="002071E7">
        <w:rPr>
          <w:rFonts w:eastAsia="Times New Roman"/>
        </w:rPr>
        <w:t>(</w:t>
      </w:r>
      <w:r>
        <w:rPr>
          <w:rFonts w:eastAsia="Times New Roman"/>
        </w:rPr>
        <w:t>19</w:t>
      </w:r>
      <w:r w:rsidRPr="002071E7">
        <w:rPr>
          <w:rFonts w:eastAsia="Times New Roman"/>
        </w:rPr>
        <w:t>),</w:t>
      </w:r>
    </w:p>
    <w:p w:rsidR="00D470A7" w:rsidRDefault="00D470A7" w:rsidP="00D470A7">
      <w:pPr>
        <w:tabs>
          <w:tab w:val="left" w:pos="1560"/>
        </w:tabs>
        <w:rPr>
          <w:rFonts w:eastAsia="Calibri"/>
          <w:color w:val="000000"/>
        </w:rPr>
      </w:pPr>
      <w:r>
        <w:rPr>
          <w:rFonts w:eastAsia="Calibri"/>
          <w:color w:val="000000"/>
        </w:rPr>
        <w:t>г</w:t>
      </w:r>
      <w:r w:rsidRPr="002071E7">
        <w:rPr>
          <w:rFonts w:eastAsia="Calibri"/>
          <w:color w:val="000000"/>
        </w:rPr>
        <w:t>де</w:t>
      </w:r>
      <w:r>
        <w:rPr>
          <w:rFonts w:eastAsia="Calibri"/>
          <w:color w:val="000000"/>
        </w:rPr>
        <w:tab/>
      </w:r>
      <w:proofErr w:type="spellStart"/>
      <w:r w:rsidRPr="002071E7">
        <w:rPr>
          <w:rFonts w:eastAsia="Calibri"/>
          <w:color w:val="000000"/>
        </w:rPr>
        <w:t>Ф</w:t>
      </w:r>
      <w:r w:rsidRPr="002071E7">
        <w:rPr>
          <w:rFonts w:eastAsia="Calibri"/>
          <w:color w:val="000000"/>
          <w:vertAlign w:val="subscript"/>
        </w:rPr>
        <w:t>ос</w:t>
      </w:r>
      <w:proofErr w:type="spellEnd"/>
      <w:r w:rsidRPr="002071E7">
        <w:rPr>
          <w:rFonts w:eastAsia="Calibri"/>
          <w:color w:val="000000"/>
        </w:rPr>
        <w:t xml:space="preserve"> </w:t>
      </w:r>
      <w:r>
        <w:rPr>
          <w:rFonts w:eastAsia="Calibri"/>
          <w:color w:val="000000"/>
        </w:rPr>
        <w:t>–</w:t>
      </w:r>
      <w:r w:rsidRPr="002071E7">
        <w:rPr>
          <w:rFonts w:eastAsia="Calibri"/>
          <w:color w:val="000000"/>
        </w:rPr>
        <w:t xml:space="preserve"> основные производственные </w:t>
      </w:r>
      <w:r>
        <w:rPr>
          <w:rFonts w:eastAsia="Calibri"/>
          <w:color w:val="000000"/>
        </w:rPr>
        <w:t>фонды, руб.;</w:t>
      </w:r>
    </w:p>
    <w:p w:rsidR="00D470A7" w:rsidRDefault="00D470A7" w:rsidP="00D470A7">
      <w:pPr>
        <w:tabs>
          <w:tab w:val="left" w:pos="1560"/>
        </w:tabs>
        <w:ind w:left="1560" w:firstLine="0"/>
      </w:pPr>
      <w:r>
        <w:t>а</w:t>
      </w:r>
      <w:r w:rsidRPr="002071E7">
        <w:t xml:space="preserve"> </w:t>
      </w:r>
      <w:r>
        <w:t>–</w:t>
      </w:r>
      <w:r w:rsidRPr="002071E7">
        <w:t xml:space="preserve"> доля основных фондов в общей сумме производственных фондов</w:t>
      </w:r>
      <w:proofErr w:type="gramStart"/>
      <w:r w:rsidRPr="002071E7">
        <w:t>,</w:t>
      </w:r>
      <w:r>
        <w:t xml:space="preserve"> %;</w:t>
      </w:r>
      <w:proofErr w:type="gramEnd"/>
    </w:p>
    <w:p w:rsidR="00D470A7" w:rsidRPr="002071E7" w:rsidRDefault="00D470A7" w:rsidP="00D470A7">
      <w:pPr>
        <w:tabs>
          <w:tab w:val="left" w:pos="1560"/>
        </w:tabs>
        <w:ind w:left="1560" w:firstLine="0"/>
      </w:pPr>
      <w:proofErr w:type="gramStart"/>
      <w:r w:rsidRPr="002071E7">
        <w:t>б</w:t>
      </w:r>
      <w:proofErr w:type="gramEnd"/>
      <w:r w:rsidRPr="002071E7">
        <w:t xml:space="preserve"> </w:t>
      </w:r>
      <w:r>
        <w:t>–</w:t>
      </w:r>
      <w:r w:rsidRPr="002071E7">
        <w:t xml:space="preserve"> то же, нормируемых оборотных средств, %.</w:t>
      </w:r>
    </w:p>
    <w:p w:rsidR="00D470A7" w:rsidRPr="002071E7" w:rsidRDefault="00D470A7" w:rsidP="00D470A7">
      <w:r w:rsidRPr="002071E7">
        <w:t>Примечание. Структура производственных фондов химической промышленности может бы</w:t>
      </w:r>
      <w:r>
        <w:t>ть принята в соотношении: 70% –</w:t>
      </w:r>
      <w:r w:rsidRPr="002071E7">
        <w:t xml:space="preserve"> </w:t>
      </w:r>
      <w:r>
        <w:t>в</w:t>
      </w:r>
      <w:r w:rsidRPr="002071E7">
        <w:t xml:space="preserve">ложения в основные производственные фонды, 30% </w:t>
      </w:r>
      <w:r>
        <w:t>–</w:t>
      </w:r>
      <w:r w:rsidRPr="002071E7">
        <w:t xml:space="preserve"> вложения в нормируемые оборотные средства.</w:t>
      </w:r>
    </w:p>
    <w:p w:rsidR="00D470A7" w:rsidRPr="002071E7" w:rsidRDefault="00D470A7" w:rsidP="00D470A7">
      <w:r w:rsidRPr="002071E7">
        <w:t>Таким образом</w:t>
      </w:r>
      <w:r>
        <w:t>, н</w:t>
      </w:r>
      <w:r w:rsidRPr="002071E7">
        <w:t>ормируемые оборотные средства</w:t>
      </w:r>
      <w:r>
        <w:t xml:space="preserve"> составляют:</w:t>
      </w:r>
    </w:p>
    <w:p w:rsidR="00D470A7" w:rsidRPr="002071E7" w:rsidRDefault="00AB4D08" w:rsidP="00D470A7">
      <w:r>
        <w:t>2380095,05</w:t>
      </w:r>
      <w:r w:rsidR="00D470A7">
        <w:t xml:space="preserve"> </w:t>
      </w:r>
      <w:r w:rsidR="00D470A7" w:rsidRPr="002071E7">
        <w:t xml:space="preserve">× 30/70 = </w:t>
      </w:r>
      <w:r>
        <w:t>1020040,73</w:t>
      </w:r>
      <w:r w:rsidR="00D470A7" w:rsidRPr="002071E7">
        <w:t xml:space="preserve"> </w:t>
      </w:r>
      <w:r w:rsidR="001A0DD3">
        <w:t>тыс</w:t>
      </w:r>
      <w:r w:rsidR="00D470A7" w:rsidRPr="002071E7">
        <w:t>. руб.</w:t>
      </w:r>
    </w:p>
    <w:p w:rsidR="00D470A7" w:rsidRPr="00BB67F9" w:rsidRDefault="00D470A7" w:rsidP="00B351DF">
      <w:pPr>
        <w:pStyle w:val="a4"/>
      </w:pPr>
      <w:bookmarkStart w:id="53" w:name="_Toc502574391"/>
      <w:bookmarkStart w:id="54" w:name="_Toc536736018"/>
      <w:r>
        <w:t xml:space="preserve">7.3 </w:t>
      </w:r>
      <w:r w:rsidRPr="00BB67F9">
        <w:t>Прибыль (годовая) от реализации продукции</w:t>
      </w:r>
      <w:bookmarkEnd w:id="53"/>
      <w:bookmarkEnd w:id="54"/>
    </w:p>
    <w:p w:rsidR="00D470A7" w:rsidRPr="00BB67F9" w:rsidRDefault="00D470A7" w:rsidP="00D470A7">
      <w:r w:rsidRPr="00BB67F9">
        <w:t>Прибыль (годовая) от реализации продукции (П)</w:t>
      </w:r>
      <w:r>
        <w:t xml:space="preserve"> </w:t>
      </w:r>
      <w:r w:rsidRPr="00576CB1">
        <w:t>рас</w:t>
      </w:r>
      <w:r>
        <w:t>считывается по формуле (20)</w:t>
      </w:r>
      <w:r w:rsidRPr="00BB67F9">
        <w:t>:</w:t>
      </w:r>
    </w:p>
    <w:p w:rsidR="00D470A7" w:rsidRPr="00BB67F9" w:rsidRDefault="00D470A7" w:rsidP="00D470A7">
      <w:pPr>
        <w:tabs>
          <w:tab w:val="right" w:pos="9355"/>
        </w:tabs>
        <w:spacing w:before="360" w:after="360"/>
        <w:rPr>
          <w:rFonts w:eastAsia="Calibri"/>
        </w:rPr>
      </w:pPr>
      <w:proofErr w:type="gramStart"/>
      <w:r w:rsidRPr="00BB67F9">
        <w:rPr>
          <w:rFonts w:eastAsia="Calibri"/>
        </w:rPr>
        <w:t>П</w:t>
      </w:r>
      <w:proofErr w:type="gramEnd"/>
      <w:r w:rsidRPr="00BB67F9">
        <w:rPr>
          <w:rFonts w:eastAsia="Calibri"/>
        </w:rPr>
        <w:t xml:space="preserve"> =</w:t>
      </w:r>
      <w:r w:rsidRPr="00BB67F9">
        <w:rPr>
          <w:rFonts w:ascii="Symbol" w:eastAsia="Calibri" w:hAnsi="Symbol" w:cs="Symbol"/>
          <w:sz w:val="34"/>
          <w:szCs w:val="34"/>
        </w:rPr>
        <w:t></w:t>
      </w:r>
      <w:r w:rsidRPr="00BB67F9">
        <w:rPr>
          <w:rFonts w:ascii="Times New Roman CYR,Italic" w:eastAsia="Calibri" w:hAnsi="Times New Roman CYR,Italic" w:cs="Times New Roman CYR,Italic"/>
          <w:i/>
          <w:iCs/>
          <w:sz w:val="23"/>
          <w:szCs w:val="23"/>
        </w:rPr>
        <w:t>QЦ</w:t>
      </w:r>
      <w:r w:rsidRPr="00BB67F9">
        <w:rPr>
          <w:rFonts w:ascii="Symbol" w:eastAsia="Calibri" w:hAnsi="Symbol" w:cs="Symbol"/>
          <w:sz w:val="23"/>
          <w:szCs w:val="23"/>
        </w:rPr>
        <w:t></w:t>
      </w:r>
      <w:r w:rsidRPr="00BB67F9">
        <w:rPr>
          <w:rFonts w:ascii="Symbol" w:eastAsia="Calibri" w:hAnsi="Symbol" w:cs="Symbol"/>
          <w:sz w:val="34"/>
          <w:szCs w:val="34"/>
        </w:rPr>
        <w:t></w:t>
      </w:r>
      <w:r w:rsidRPr="00BB67F9">
        <w:rPr>
          <w:rFonts w:ascii="Times New Roman CYR,Italic" w:eastAsia="Calibri" w:hAnsi="Times New Roman CYR,Italic" w:cs="Times New Roman CYR,Italic"/>
          <w:i/>
          <w:iCs/>
          <w:sz w:val="23"/>
          <w:szCs w:val="23"/>
        </w:rPr>
        <w:t>QС</w:t>
      </w:r>
      <w:r>
        <w:rPr>
          <w:rFonts w:ascii="Times New Roman CYR,Italic" w:eastAsia="Calibri" w:hAnsi="Times New Roman CYR,Italic" w:cs="Times New Roman CYR,Italic"/>
          <w:i/>
          <w:iCs/>
          <w:sz w:val="23"/>
          <w:szCs w:val="23"/>
        </w:rPr>
        <w:tab/>
      </w:r>
      <w:r w:rsidRPr="00BB67F9">
        <w:rPr>
          <w:rFonts w:eastAsia="Calibri"/>
        </w:rPr>
        <w:t>(2</w:t>
      </w:r>
      <w:r>
        <w:rPr>
          <w:rFonts w:eastAsia="Calibri"/>
        </w:rPr>
        <w:t>0</w:t>
      </w:r>
      <w:r w:rsidRPr="00BB67F9">
        <w:rPr>
          <w:rFonts w:eastAsia="Calibri"/>
        </w:rPr>
        <w:t>),</w:t>
      </w:r>
    </w:p>
    <w:p w:rsidR="00D470A7" w:rsidRDefault="00D470A7" w:rsidP="00D470A7">
      <w:pPr>
        <w:tabs>
          <w:tab w:val="left" w:pos="1560"/>
        </w:tabs>
        <w:rPr>
          <w:rFonts w:eastAsia="Calibri"/>
        </w:rPr>
      </w:pPr>
      <w:r>
        <w:rPr>
          <w:rFonts w:eastAsia="Calibri"/>
        </w:rPr>
        <w:t>где</w:t>
      </w:r>
      <w:proofErr w:type="gramStart"/>
      <w:r>
        <w:rPr>
          <w:rFonts w:eastAsia="Calibri"/>
        </w:rPr>
        <w:tab/>
      </w:r>
      <w:r w:rsidRPr="00BB67F9">
        <w:rPr>
          <w:rFonts w:eastAsia="Calibri"/>
        </w:rPr>
        <w:t>С</w:t>
      </w:r>
      <w:proofErr w:type="gramEnd"/>
      <w:r w:rsidRPr="00BB67F9">
        <w:rPr>
          <w:rFonts w:eastAsia="Calibri"/>
        </w:rPr>
        <w:t xml:space="preserve"> </w:t>
      </w:r>
      <w:r>
        <w:rPr>
          <w:rFonts w:eastAsia="Calibri"/>
        </w:rPr>
        <w:t>–</w:t>
      </w:r>
      <w:r w:rsidRPr="00BB67F9">
        <w:rPr>
          <w:rFonts w:eastAsia="Calibri"/>
        </w:rPr>
        <w:t xml:space="preserve"> полная себестоимость единицы продукции, руб.</w:t>
      </w:r>
    </w:p>
    <w:p w:rsidR="00D470A7" w:rsidRPr="00BB67F9" w:rsidRDefault="00D470A7" w:rsidP="00D470A7">
      <w:proofErr w:type="gramStart"/>
      <w:r w:rsidRPr="00BB67F9">
        <w:rPr>
          <w:rFonts w:eastAsia="Times New Roman"/>
          <w:lang w:eastAsia="ru-RU"/>
        </w:rPr>
        <w:t>П</w:t>
      </w:r>
      <w:proofErr w:type="gramEnd"/>
      <w:r w:rsidRPr="00BB67F9">
        <w:rPr>
          <w:rFonts w:eastAsia="Times New Roman"/>
          <w:lang w:eastAsia="ru-RU"/>
        </w:rPr>
        <w:t xml:space="preserve"> = (Ц - С) </w:t>
      </w:r>
      <w:r w:rsidRPr="002071E7">
        <w:t>×</w:t>
      </w:r>
      <w:r w:rsidRPr="00BB67F9">
        <w:rPr>
          <w:rFonts w:eastAsia="Times New Roman"/>
          <w:lang w:eastAsia="ru-RU"/>
        </w:rPr>
        <w:t xml:space="preserve"> </w:t>
      </w:r>
      <w:r w:rsidRPr="00BB67F9">
        <w:rPr>
          <w:rFonts w:eastAsia="Times New Roman"/>
          <w:lang w:val="en-US" w:eastAsia="ru-RU"/>
        </w:rPr>
        <w:t>Q</w:t>
      </w:r>
      <w:r w:rsidRPr="00BB67F9">
        <w:rPr>
          <w:rFonts w:eastAsia="Times New Roman"/>
          <w:lang w:eastAsia="ru-RU"/>
        </w:rPr>
        <w:t xml:space="preserve"> = (</w:t>
      </w:r>
      <w:r w:rsidR="001A0DD3">
        <w:rPr>
          <w:rFonts w:eastAsia="Times New Roman"/>
          <w:color w:val="000000"/>
          <w:lang w:eastAsia="ru-RU"/>
        </w:rPr>
        <w:t>101,82</w:t>
      </w:r>
      <w:r w:rsidRPr="00BB67F9">
        <w:rPr>
          <w:rFonts w:eastAsia="Times New Roman"/>
          <w:color w:val="000000"/>
          <w:lang w:eastAsia="ru-RU"/>
        </w:rPr>
        <w:t xml:space="preserve"> </w:t>
      </w:r>
      <w:r w:rsidRPr="00BB67F9">
        <w:rPr>
          <w:rFonts w:eastAsia="Times New Roman"/>
          <w:lang w:eastAsia="ru-RU"/>
        </w:rPr>
        <w:t>–</w:t>
      </w:r>
      <w:r w:rsidR="005D0B2D">
        <w:rPr>
          <w:rFonts w:eastAsia="Times New Roman"/>
          <w:color w:val="000000"/>
          <w:lang w:eastAsia="ru-RU"/>
        </w:rPr>
        <w:t>78,33</w:t>
      </w:r>
      <w:r w:rsidRPr="00BB67F9">
        <w:rPr>
          <w:rFonts w:eastAsia="Times New Roman"/>
          <w:lang w:eastAsia="ru-RU"/>
        </w:rPr>
        <w:t xml:space="preserve">) </w:t>
      </w:r>
      <w:r w:rsidRPr="002071E7">
        <w:t>×</w:t>
      </w:r>
      <w:r w:rsidRPr="00BB67F9">
        <w:rPr>
          <w:rFonts w:eastAsia="Times New Roman"/>
          <w:lang w:eastAsia="ru-RU"/>
        </w:rPr>
        <w:t xml:space="preserve"> </w:t>
      </w:r>
      <w:r w:rsidR="00401DBB">
        <w:rPr>
          <w:rFonts w:eastAsia="Times New Roman"/>
          <w:lang w:eastAsia="ru-RU"/>
        </w:rPr>
        <w:t>14000</w:t>
      </w:r>
      <w:r w:rsidRPr="00BB67F9">
        <w:rPr>
          <w:rFonts w:eastAsia="Times New Roman"/>
          <w:lang w:eastAsia="ru-RU"/>
        </w:rPr>
        <w:t xml:space="preserve"> т = </w:t>
      </w:r>
      <w:r w:rsidR="005D0B2D">
        <w:rPr>
          <w:rFonts w:eastAsia="Times New Roman"/>
          <w:color w:val="000000"/>
          <w:lang w:eastAsia="ru-RU"/>
        </w:rPr>
        <w:t>328967,79</w:t>
      </w:r>
      <w:r w:rsidRPr="00BB67F9">
        <w:rPr>
          <w:rFonts w:eastAsia="Times New Roman"/>
          <w:color w:val="000000"/>
          <w:lang w:eastAsia="ru-RU"/>
        </w:rPr>
        <w:t xml:space="preserve"> тыс. </w:t>
      </w:r>
      <w:r w:rsidRPr="00BB67F9">
        <w:rPr>
          <w:rFonts w:eastAsia="Times New Roman"/>
          <w:lang w:eastAsia="ru-RU"/>
        </w:rPr>
        <w:t>руб.</w:t>
      </w:r>
    </w:p>
    <w:p w:rsidR="00D470A7" w:rsidRDefault="00D470A7" w:rsidP="00B351DF">
      <w:pPr>
        <w:pStyle w:val="a4"/>
      </w:pPr>
      <w:bookmarkStart w:id="55" w:name="_Toc502574392"/>
      <w:bookmarkStart w:id="56" w:name="_Toc536736019"/>
      <w:r>
        <w:t>7.4 Чистая годовая прибыль</w:t>
      </w:r>
      <w:bookmarkEnd w:id="55"/>
      <w:bookmarkEnd w:id="56"/>
    </w:p>
    <w:p w:rsidR="00D470A7" w:rsidRDefault="00D470A7" w:rsidP="00D470A7">
      <w:r w:rsidRPr="00FC0A27">
        <w:t>Чистая годовая прибыль (</w:t>
      </w:r>
      <w:proofErr w:type="spellStart"/>
      <w:r w:rsidRPr="00FC0A27">
        <w:t>П</w:t>
      </w:r>
      <w:r w:rsidRPr="009A577D">
        <w:rPr>
          <w:vertAlign w:val="subscript"/>
        </w:rPr>
        <w:t>ч</w:t>
      </w:r>
      <w:proofErr w:type="spellEnd"/>
      <w:r w:rsidRPr="00FC0A27">
        <w:t xml:space="preserve">) </w:t>
      </w:r>
      <w:r w:rsidRPr="00576CB1">
        <w:t>рас</w:t>
      </w:r>
      <w:r>
        <w:t>считывается по формуле (21):</w:t>
      </w:r>
    </w:p>
    <w:p w:rsidR="00D470A7" w:rsidRPr="009A577D" w:rsidRDefault="00D470A7" w:rsidP="00D470A7">
      <w:pPr>
        <w:tabs>
          <w:tab w:val="right" w:pos="9355"/>
        </w:tabs>
        <w:spacing w:before="360" w:after="360"/>
        <w:rPr>
          <w:rFonts w:eastAsia="Calibri"/>
        </w:rPr>
      </w:pPr>
      <m:oMath>
        <m:r>
          <w:rPr>
            <w:rFonts w:ascii="Cambria Math" w:hAnsi="Cambria Math"/>
          </w:rPr>
          <m:t>П</m:t>
        </m:r>
        <m:r>
          <w:rPr>
            <w:rFonts w:ascii="Cambria Math" w:hAnsi="Cambria Math"/>
            <w:vertAlign w:val="subscript"/>
          </w:rPr>
          <m:t>ч=П×(1-</m:t>
        </m:r>
        <m:f>
          <m:fPr>
            <m:ctrlPr>
              <w:rPr>
                <w:rFonts w:ascii="Cambria Math" w:hAnsi="Cambria Math"/>
                <w:i/>
                <w:vertAlign w:val="subscript"/>
              </w:rPr>
            </m:ctrlPr>
          </m:fPr>
          <m:num>
            <m:r>
              <w:rPr>
                <w:rFonts w:ascii="Cambria Math" w:hAnsi="Cambria Math"/>
                <w:vertAlign w:val="subscript"/>
              </w:rPr>
              <m:t>Нп</m:t>
            </m:r>
          </m:num>
          <m:den>
            <m:r>
              <m:rPr>
                <m:sty m:val="p"/>
              </m:rPr>
              <w:rPr>
                <w:rFonts w:ascii="Cambria Math" w:hAnsi="Cambria Math"/>
              </w:rPr>
              <m:t>100</m:t>
            </m:r>
          </m:den>
        </m:f>
        <m:r>
          <w:rPr>
            <w:rFonts w:ascii="Cambria Math" w:eastAsiaTheme="minorEastAsia" w:hAnsi="Cambria Math"/>
            <w:vertAlign w:val="subscript"/>
          </w:rPr>
          <m:t>)</m:t>
        </m:r>
      </m:oMath>
      <w:r>
        <w:rPr>
          <w:rFonts w:eastAsiaTheme="minorEastAsia"/>
          <w:vertAlign w:val="subscript"/>
        </w:rPr>
        <w:tab/>
      </w:r>
      <w:r w:rsidRPr="009A577D">
        <w:rPr>
          <w:rFonts w:eastAsiaTheme="minorEastAsia"/>
        </w:rPr>
        <w:t>(2</w:t>
      </w:r>
      <w:r>
        <w:rPr>
          <w:rFonts w:eastAsiaTheme="minorEastAsia"/>
        </w:rPr>
        <w:t>1),</w:t>
      </w:r>
    </w:p>
    <w:p w:rsidR="00D470A7" w:rsidRPr="00FC0A27" w:rsidRDefault="00D470A7" w:rsidP="00D470A7">
      <w:pPr>
        <w:tabs>
          <w:tab w:val="left" w:pos="1560"/>
        </w:tabs>
        <w:ind w:left="1560" w:hanging="709"/>
        <w:rPr>
          <w:rFonts w:eastAsia="Calibri"/>
        </w:rPr>
      </w:pPr>
      <w:r>
        <w:t>где</w:t>
      </w:r>
      <w:r>
        <w:tab/>
      </w:r>
      <w:proofErr w:type="spellStart"/>
      <w:r>
        <w:t>Н</w:t>
      </w:r>
      <w:r w:rsidRPr="009A577D">
        <w:rPr>
          <w:vertAlign w:val="subscript"/>
        </w:rPr>
        <w:t>п</w:t>
      </w:r>
      <w:proofErr w:type="spellEnd"/>
      <w:r>
        <w:t xml:space="preserve"> – централизованно установленная ставка налога на прибыль (20%).</w:t>
      </w:r>
    </w:p>
    <w:p w:rsidR="00D470A7" w:rsidRDefault="00D470A7" w:rsidP="00D470A7">
      <w:proofErr w:type="spellStart"/>
      <w:r>
        <w:t>П</w:t>
      </w:r>
      <w:r w:rsidRPr="009A577D">
        <w:rPr>
          <w:vertAlign w:val="subscript"/>
        </w:rPr>
        <w:t>ч</w:t>
      </w:r>
      <w:proofErr w:type="spellEnd"/>
      <w:r>
        <w:t xml:space="preserve"> = </w:t>
      </w:r>
      <w:r w:rsidR="005D0B2D">
        <w:t>328967,79</w:t>
      </w:r>
      <w:r>
        <w:t xml:space="preserve"> × (1 – 20 / 100) =  </w:t>
      </w:r>
      <w:r w:rsidR="005D0B2D">
        <w:t>263174,23</w:t>
      </w:r>
      <w:r>
        <w:t xml:space="preserve"> тыс. руб.</w:t>
      </w:r>
    </w:p>
    <w:p w:rsidR="00D470A7" w:rsidRDefault="00D470A7" w:rsidP="00B351DF">
      <w:pPr>
        <w:pStyle w:val="a4"/>
      </w:pPr>
      <w:bookmarkStart w:id="57" w:name="_Toc502574393"/>
      <w:bookmarkStart w:id="58" w:name="_Toc536736020"/>
      <w:r>
        <w:t xml:space="preserve">7.5 </w:t>
      </w:r>
      <w:r w:rsidRPr="00867EBE">
        <w:t>Рентабельность</w:t>
      </w:r>
      <w:bookmarkEnd w:id="57"/>
      <w:bookmarkEnd w:id="58"/>
    </w:p>
    <w:p w:rsidR="00D470A7" w:rsidRPr="00867EBE" w:rsidRDefault="00D470A7" w:rsidP="00D470A7">
      <w:r>
        <w:t>Проведем расчет рентабельности:</w:t>
      </w:r>
    </w:p>
    <w:p w:rsidR="00D470A7" w:rsidRPr="00867EBE" w:rsidRDefault="00D470A7" w:rsidP="00D470A7">
      <w:r w:rsidRPr="00867EBE">
        <w:t>а) производственных фондов (Р</w:t>
      </w:r>
      <w:r w:rsidRPr="0038401C">
        <w:rPr>
          <w:vertAlign w:val="subscript"/>
        </w:rPr>
        <w:t>Ф</w:t>
      </w:r>
      <w:r w:rsidRPr="00867EBE">
        <w:t>):</w:t>
      </w:r>
    </w:p>
    <w:p w:rsidR="00D470A7" w:rsidRPr="00867EBE" w:rsidRDefault="00D470A7" w:rsidP="00D470A7">
      <w:r>
        <w:t xml:space="preserve">– </w:t>
      </w:r>
      <w:r w:rsidRPr="00867EBE">
        <w:t>по прибыли от реализации:</w:t>
      </w:r>
    </w:p>
    <w:p w:rsidR="00D470A7" w:rsidRPr="00867EBE" w:rsidRDefault="00D470A7" w:rsidP="00D470A7">
      <w:pPr>
        <w:tabs>
          <w:tab w:val="right" w:pos="9355"/>
        </w:tabs>
        <w:spacing w:before="360" w:after="360"/>
        <w:rPr>
          <w:rFonts w:eastAsia="Calibri"/>
        </w:rPr>
      </w:pPr>
      <w:r w:rsidRPr="00867EBE">
        <w:rPr>
          <w:rFonts w:eastAsia="Calibri"/>
        </w:rPr>
        <w:t>Р</w:t>
      </w:r>
      <w:r w:rsidRPr="0038401C">
        <w:rPr>
          <w:rFonts w:eastAsia="Calibri"/>
          <w:vertAlign w:val="subscript"/>
        </w:rPr>
        <w:t>Ф</w:t>
      </w:r>
      <w:r w:rsidRPr="00867EBE">
        <w:rPr>
          <w:rFonts w:eastAsia="Calibri"/>
        </w:rPr>
        <w:t>=</w:t>
      </w:r>
      <w:proofErr w:type="gramStart"/>
      <w:r w:rsidRPr="00867EBE">
        <w:rPr>
          <w:rFonts w:eastAsia="Calibri"/>
        </w:rPr>
        <w:t>П</w:t>
      </w:r>
      <w:proofErr w:type="gramEnd"/>
      <w:r w:rsidRPr="00867EBE">
        <w:rPr>
          <w:rFonts w:eastAsia="Calibri"/>
        </w:rPr>
        <w:t>/(</w:t>
      </w:r>
      <w:proofErr w:type="spellStart"/>
      <w:r w:rsidRPr="00867EBE">
        <w:rPr>
          <w:rFonts w:eastAsia="Calibri"/>
        </w:rPr>
        <w:t>Ф</w:t>
      </w:r>
      <w:r w:rsidRPr="00867EBE">
        <w:rPr>
          <w:rFonts w:eastAsia="Calibri"/>
          <w:vertAlign w:val="subscript"/>
        </w:rPr>
        <w:t>ос</w:t>
      </w:r>
      <w:r w:rsidRPr="00867EBE">
        <w:rPr>
          <w:rFonts w:eastAsia="Calibri"/>
        </w:rPr>
        <w:t>+О</w:t>
      </w:r>
      <w:r w:rsidRPr="00867EBE">
        <w:rPr>
          <w:rFonts w:eastAsia="Calibri"/>
          <w:vertAlign w:val="subscript"/>
        </w:rPr>
        <w:t>н</w:t>
      </w:r>
      <w:proofErr w:type="spellEnd"/>
      <w:r w:rsidRPr="00867EBE">
        <w:rPr>
          <w:rFonts w:eastAsia="Calibri"/>
        </w:rPr>
        <w:t>)×100=</w:t>
      </w:r>
      <w:r>
        <w:rPr>
          <w:rFonts w:eastAsia="Calibri"/>
        </w:rPr>
        <w:t xml:space="preserve"> </w:t>
      </w:r>
      <w:r w:rsidR="005D0B2D">
        <w:rPr>
          <w:rFonts w:eastAsia="Calibri"/>
        </w:rPr>
        <w:t>328967,79</w:t>
      </w:r>
      <w:r w:rsidRPr="00867EBE">
        <w:rPr>
          <w:rFonts w:eastAsia="Calibri"/>
        </w:rPr>
        <w:t>/(</w:t>
      </w:r>
      <w:r w:rsidR="00AB4D08">
        <w:rPr>
          <w:rFonts w:eastAsia="Calibri"/>
        </w:rPr>
        <w:t>2380095,05</w:t>
      </w:r>
      <w:r w:rsidRPr="00867EBE">
        <w:rPr>
          <w:rFonts w:eastAsia="Calibri"/>
        </w:rPr>
        <w:t>+</w:t>
      </w:r>
      <w:r w:rsidR="00AB4D08">
        <w:rPr>
          <w:rFonts w:eastAsia="Calibri"/>
        </w:rPr>
        <w:t>1020040,73</w:t>
      </w:r>
      <w:r w:rsidRPr="00867EBE">
        <w:rPr>
          <w:rFonts w:eastAsia="Calibri"/>
        </w:rPr>
        <w:t xml:space="preserve">)×100 = </w:t>
      </w:r>
      <w:r>
        <w:rPr>
          <w:rFonts w:eastAsia="Calibri"/>
        </w:rPr>
        <w:t>1</w:t>
      </w:r>
      <w:r w:rsidR="00AB4D08">
        <w:rPr>
          <w:rFonts w:eastAsia="Calibri"/>
        </w:rPr>
        <w:t>0</w:t>
      </w:r>
      <w:r w:rsidRPr="00867EBE">
        <w:rPr>
          <w:rFonts w:eastAsia="Calibri"/>
        </w:rPr>
        <w:t>%</w:t>
      </w:r>
    </w:p>
    <w:p w:rsidR="00D470A7" w:rsidRPr="00867EBE" w:rsidRDefault="00D470A7" w:rsidP="00D470A7">
      <w:r>
        <w:t xml:space="preserve">– </w:t>
      </w:r>
      <w:r w:rsidRPr="00867EBE">
        <w:t>по чистой прибыли:</w:t>
      </w:r>
    </w:p>
    <w:p w:rsidR="00D470A7" w:rsidRPr="00867EBE" w:rsidRDefault="00D470A7" w:rsidP="00D470A7">
      <w:pPr>
        <w:tabs>
          <w:tab w:val="right" w:pos="9355"/>
        </w:tabs>
        <w:spacing w:before="360" w:after="360"/>
        <w:rPr>
          <w:rFonts w:eastAsia="Calibri"/>
        </w:rPr>
      </w:pPr>
      <w:r w:rsidRPr="00867EBE">
        <w:t>Р</w:t>
      </w:r>
      <w:r w:rsidRPr="0038401C">
        <w:rPr>
          <w:vertAlign w:val="subscript"/>
        </w:rPr>
        <w:t>Ф</w:t>
      </w:r>
      <w:r w:rsidRPr="00867EBE">
        <w:t>=</w:t>
      </w:r>
      <w:proofErr w:type="spellStart"/>
      <w:r w:rsidRPr="00867EBE">
        <w:t>П</w:t>
      </w:r>
      <w:r w:rsidRPr="00867EBE">
        <w:rPr>
          <w:vertAlign w:val="subscript"/>
        </w:rPr>
        <w:t>ч</w:t>
      </w:r>
      <w:proofErr w:type="spellEnd"/>
      <w:r w:rsidRPr="00867EBE">
        <w:t>/(</w:t>
      </w:r>
      <w:proofErr w:type="spellStart"/>
      <w:r w:rsidRPr="00867EBE">
        <w:t>Ф</w:t>
      </w:r>
      <w:r w:rsidRPr="00867EBE">
        <w:rPr>
          <w:vertAlign w:val="subscript"/>
        </w:rPr>
        <w:t>ос</w:t>
      </w:r>
      <w:r w:rsidRPr="00867EBE">
        <w:t>+О</w:t>
      </w:r>
      <w:r w:rsidRPr="00867EBE">
        <w:rPr>
          <w:vertAlign w:val="subscript"/>
        </w:rPr>
        <w:t>н</w:t>
      </w:r>
      <w:proofErr w:type="spellEnd"/>
      <w:r w:rsidRPr="00867EBE">
        <w:t>)×100=</w:t>
      </w:r>
      <w:r>
        <w:t xml:space="preserve"> </w:t>
      </w:r>
      <w:r w:rsidR="005D0B2D">
        <w:t>263174,23</w:t>
      </w:r>
      <w:r w:rsidRPr="00867EBE">
        <w:t>/(</w:t>
      </w:r>
      <w:r w:rsidR="00AB4D08">
        <w:t>2380095,05</w:t>
      </w:r>
      <w:r w:rsidRPr="00867EBE">
        <w:t>+</w:t>
      </w:r>
      <w:r w:rsidR="00AB4D08">
        <w:t>1020040,73</w:t>
      </w:r>
      <w:r w:rsidRPr="00867EBE">
        <w:t>)×100=</w:t>
      </w:r>
      <w:r w:rsidR="00AB4D08">
        <w:t>8</w:t>
      </w:r>
      <w:r w:rsidRPr="00867EBE">
        <w:t>%</w:t>
      </w:r>
    </w:p>
    <w:p w:rsidR="00D470A7" w:rsidRPr="0038401C" w:rsidRDefault="00D470A7" w:rsidP="00D470A7">
      <w:r w:rsidRPr="0038401C">
        <w:rPr>
          <w:rFonts w:eastAsia="Times New Roman"/>
          <w:lang w:eastAsia="ru-RU"/>
        </w:rPr>
        <w:t>б) продукции (</w:t>
      </w:r>
      <w:proofErr w:type="spellStart"/>
      <w:r w:rsidRPr="0038401C">
        <w:rPr>
          <w:rFonts w:eastAsia="Times New Roman"/>
          <w:lang w:eastAsia="ru-RU"/>
        </w:rPr>
        <w:t>Р</w:t>
      </w:r>
      <w:r w:rsidRPr="0038401C">
        <w:rPr>
          <w:rFonts w:eastAsia="Times New Roman"/>
          <w:vertAlign w:val="subscript"/>
          <w:lang w:eastAsia="ru-RU"/>
        </w:rPr>
        <w:t>п</w:t>
      </w:r>
      <w:proofErr w:type="spellEnd"/>
      <w:r w:rsidRPr="0038401C">
        <w:rPr>
          <w:rFonts w:eastAsia="Times New Roman"/>
          <w:lang w:eastAsia="ru-RU"/>
        </w:rPr>
        <w:t>):</w:t>
      </w:r>
    </w:p>
    <w:p w:rsidR="00D470A7" w:rsidRPr="0038401C" w:rsidRDefault="00D470A7" w:rsidP="00D470A7">
      <w:pPr>
        <w:tabs>
          <w:tab w:val="right" w:pos="9355"/>
        </w:tabs>
        <w:spacing w:before="360" w:after="360"/>
      </w:pPr>
      <w:proofErr w:type="spellStart"/>
      <w:r w:rsidRPr="0038401C">
        <w:rPr>
          <w:rFonts w:eastAsia="Times New Roman"/>
          <w:lang w:eastAsia="ru-RU"/>
        </w:rPr>
        <w:t>Р</w:t>
      </w:r>
      <w:r w:rsidRPr="0038401C">
        <w:rPr>
          <w:rFonts w:eastAsia="Times New Roman"/>
          <w:vertAlign w:val="subscript"/>
          <w:lang w:eastAsia="ru-RU"/>
        </w:rPr>
        <w:t>п</w:t>
      </w:r>
      <w:proofErr w:type="spellEnd"/>
      <w:r w:rsidRPr="0038401C">
        <w:rPr>
          <w:rFonts w:eastAsia="Times New Roman"/>
          <w:lang w:eastAsia="ru-RU"/>
        </w:rPr>
        <w:t xml:space="preserve"> = (</w:t>
      </w:r>
      <w:proofErr w:type="gramStart"/>
      <w:r w:rsidRPr="0038401C">
        <w:rPr>
          <w:rFonts w:eastAsia="Times New Roman"/>
          <w:lang w:eastAsia="ru-RU"/>
        </w:rPr>
        <w:t>Ц</w:t>
      </w:r>
      <w:proofErr w:type="gramEnd"/>
      <w:r w:rsidRPr="0038401C">
        <w:rPr>
          <w:rFonts w:eastAsia="Times New Roman"/>
          <w:lang w:eastAsia="ru-RU"/>
        </w:rPr>
        <w:t xml:space="preserve"> - С) / С ∙ 100 = (</w:t>
      </w:r>
      <w:r w:rsidR="001A0DD3">
        <w:rPr>
          <w:rFonts w:eastAsia="Times New Roman"/>
          <w:color w:val="000000"/>
          <w:lang w:eastAsia="ru-RU"/>
        </w:rPr>
        <w:t>101,82</w:t>
      </w:r>
      <w:r w:rsidRPr="0038401C">
        <w:rPr>
          <w:rFonts w:eastAsia="Times New Roman"/>
          <w:color w:val="000000"/>
          <w:lang w:eastAsia="ru-RU"/>
        </w:rPr>
        <w:t xml:space="preserve"> </w:t>
      </w:r>
      <w:r w:rsidRPr="0038401C">
        <w:rPr>
          <w:rFonts w:eastAsia="Times New Roman"/>
          <w:lang w:eastAsia="ru-RU"/>
        </w:rPr>
        <w:t>–</w:t>
      </w:r>
      <w:r>
        <w:rPr>
          <w:rFonts w:eastAsia="Times New Roman"/>
          <w:lang w:eastAsia="ru-RU"/>
        </w:rPr>
        <w:t xml:space="preserve"> </w:t>
      </w:r>
      <w:r w:rsidR="005D0B2D">
        <w:rPr>
          <w:rFonts w:eastAsia="Times New Roman"/>
          <w:color w:val="000000"/>
          <w:lang w:eastAsia="ru-RU"/>
        </w:rPr>
        <w:t>78,33</w:t>
      </w:r>
      <w:r w:rsidRPr="0038401C">
        <w:rPr>
          <w:rFonts w:eastAsia="Times New Roman"/>
          <w:lang w:eastAsia="ru-RU"/>
        </w:rPr>
        <w:t>)</w:t>
      </w:r>
      <w:r w:rsidRPr="0038401C">
        <w:rPr>
          <w:rFonts w:eastAsia="Times New Roman" w:cs="Sylfaen"/>
          <w:lang w:eastAsia="ru-RU"/>
        </w:rPr>
        <w:t xml:space="preserve"> </w:t>
      </w:r>
      <w:r w:rsidRPr="0038401C">
        <w:rPr>
          <w:rFonts w:eastAsia="Times New Roman"/>
          <w:lang w:eastAsia="ru-RU"/>
        </w:rPr>
        <w:t xml:space="preserve">/ </w:t>
      </w:r>
      <w:r w:rsidR="005D0B2D">
        <w:rPr>
          <w:rFonts w:eastAsia="Times New Roman"/>
          <w:color w:val="000000"/>
          <w:lang w:eastAsia="ru-RU"/>
        </w:rPr>
        <w:t>78,33</w:t>
      </w:r>
      <w:r w:rsidRPr="0038401C">
        <w:rPr>
          <w:rFonts w:eastAsia="Times New Roman"/>
          <w:color w:val="000000"/>
          <w:lang w:eastAsia="ru-RU"/>
        </w:rPr>
        <w:t xml:space="preserve"> × </w:t>
      </w:r>
      <w:r w:rsidRPr="0038401C">
        <w:rPr>
          <w:rFonts w:eastAsia="Times New Roman"/>
          <w:lang w:eastAsia="ru-RU"/>
        </w:rPr>
        <w:t>100 = 30%</w:t>
      </w:r>
    </w:p>
    <w:p w:rsidR="00D470A7" w:rsidRPr="0038401C" w:rsidRDefault="00D470A7" w:rsidP="00D470A7">
      <w:pPr>
        <w:tabs>
          <w:tab w:val="left" w:pos="1560"/>
        </w:tabs>
        <w:ind w:left="1560" w:hanging="709"/>
      </w:pPr>
      <w:r>
        <w:t>где</w:t>
      </w:r>
      <w:r>
        <w:tab/>
      </w:r>
      <w:proofErr w:type="gramStart"/>
      <w:r w:rsidRPr="0038401C">
        <w:t>Ц</w:t>
      </w:r>
      <w:proofErr w:type="gramEnd"/>
      <w:r w:rsidRPr="0038401C">
        <w:t xml:space="preserve"> - оптовая цена единицы продукции, руб.</w:t>
      </w:r>
    </w:p>
    <w:p w:rsidR="00D470A7" w:rsidRPr="0038401C" w:rsidRDefault="00D470A7" w:rsidP="00D470A7">
      <w:pPr>
        <w:tabs>
          <w:tab w:val="left" w:pos="1560"/>
        </w:tabs>
        <w:ind w:left="1560" w:hanging="709"/>
      </w:pPr>
      <w:r>
        <w:tab/>
      </w:r>
      <w:proofErr w:type="gramStart"/>
      <w:r w:rsidRPr="0038401C">
        <w:t>С</w:t>
      </w:r>
      <w:proofErr w:type="gramEnd"/>
      <w:r w:rsidRPr="0038401C">
        <w:t xml:space="preserve"> – </w:t>
      </w:r>
      <w:proofErr w:type="gramStart"/>
      <w:r w:rsidRPr="0038401C">
        <w:t>полная</w:t>
      </w:r>
      <w:proofErr w:type="gramEnd"/>
      <w:r w:rsidRPr="0038401C">
        <w:t xml:space="preserve"> себестоимость единицы продукции, руб.</w:t>
      </w:r>
    </w:p>
    <w:p w:rsidR="00D470A7" w:rsidRPr="00867EBE" w:rsidRDefault="00D470A7" w:rsidP="00B351DF">
      <w:pPr>
        <w:pStyle w:val="a4"/>
      </w:pPr>
      <w:bookmarkStart w:id="59" w:name="_Toc502574394"/>
      <w:bookmarkStart w:id="60" w:name="_Toc536736021"/>
      <w:r>
        <w:t xml:space="preserve">7.6 </w:t>
      </w:r>
      <w:r w:rsidRPr="00135B68">
        <w:t>Срок окупаемости капиталовложений</w:t>
      </w:r>
      <w:bookmarkEnd w:id="59"/>
      <w:bookmarkEnd w:id="60"/>
    </w:p>
    <w:p w:rsidR="00D470A7" w:rsidRDefault="00D470A7" w:rsidP="00D470A7">
      <w:r>
        <w:t xml:space="preserve">Рассчитаем срок </w:t>
      </w:r>
      <w:r w:rsidRPr="005C73AA">
        <w:rPr>
          <w:rFonts w:eastAsia="Times New Roman"/>
          <w:lang w:eastAsia="ru-RU"/>
        </w:rPr>
        <w:t>окупаемости капиталовложений</w:t>
      </w:r>
      <w:r>
        <w:rPr>
          <w:rFonts w:eastAsia="Times New Roman"/>
          <w:lang w:eastAsia="ru-RU"/>
        </w:rPr>
        <w:t>:</w:t>
      </w:r>
    </w:p>
    <w:p w:rsidR="00D470A7" w:rsidRPr="00135B68" w:rsidRDefault="00D470A7" w:rsidP="00D470A7">
      <w:r>
        <w:rPr>
          <w:rFonts w:eastAsia="Times New Roman"/>
          <w:lang w:eastAsia="ru-RU"/>
        </w:rPr>
        <w:t>П</w:t>
      </w:r>
      <w:r w:rsidRPr="005C73AA">
        <w:rPr>
          <w:rFonts w:eastAsia="Times New Roman"/>
          <w:lang w:eastAsia="ru-RU"/>
        </w:rPr>
        <w:t>о чистой прибыли (</w:t>
      </w:r>
      <w:r>
        <w:rPr>
          <w:rFonts w:eastAsia="Times New Roman"/>
          <w:lang w:eastAsia="ru-RU"/>
        </w:rPr>
        <w:t>Т</w:t>
      </w:r>
      <w:r w:rsidRPr="00A44975">
        <w:rPr>
          <w:rFonts w:eastAsia="Times New Roman"/>
          <w:vertAlign w:val="subscript"/>
          <w:lang w:eastAsia="ru-RU"/>
        </w:rPr>
        <w:t>ок</w:t>
      </w:r>
      <w:r w:rsidRPr="005C73AA">
        <w:rPr>
          <w:rFonts w:eastAsia="Times New Roman"/>
          <w:lang w:eastAsia="ru-RU"/>
        </w:rPr>
        <w:t>):</w:t>
      </w:r>
    </w:p>
    <w:p w:rsidR="00D470A7" w:rsidRPr="005C73AA" w:rsidRDefault="00D470A7" w:rsidP="00D470A7">
      <w:pPr>
        <w:tabs>
          <w:tab w:val="right" w:pos="9355"/>
        </w:tabs>
        <w:spacing w:before="360" w:after="360"/>
        <w:rPr>
          <w:rFonts w:eastAsia="Times New Roman"/>
          <w:lang w:eastAsia="ru-RU"/>
        </w:rPr>
      </w:pPr>
      <w:r w:rsidRPr="005C73AA">
        <w:rPr>
          <w:rFonts w:eastAsia="Times New Roman"/>
          <w:lang w:eastAsia="ru-RU"/>
        </w:rPr>
        <w:t>Т</w:t>
      </w:r>
      <w:r w:rsidRPr="005C73AA">
        <w:rPr>
          <w:rFonts w:eastAsia="Times New Roman"/>
          <w:vertAlign w:val="subscript"/>
          <w:lang w:eastAsia="ru-RU"/>
        </w:rPr>
        <w:t>ок</w:t>
      </w:r>
      <w:proofErr w:type="gramStart"/>
      <w:r w:rsidRPr="005C73AA">
        <w:rPr>
          <w:rFonts w:eastAsia="Times New Roman"/>
          <w:lang w:eastAsia="ru-RU"/>
        </w:rPr>
        <w:t xml:space="preserve"> =</w:t>
      </w:r>
      <w:r>
        <w:rPr>
          <w:rFonts w:eastAsia="Times New Roman"/>
          <w:lang w:eastAsia="ru-RU"/>
        </w:rPr>
        <w:t xml:space="preserve"> </w:t>
      </w:r>
      <m:oMath>
        <m:f>
          <m:fPr>
            <m:ctrlPr>
              <w:rPr>
                <w:rFonts w:ascii="Cambria Math" w:eastAsia="Times New Roman" w:hAnsi="Cambria Math"/>
                <w:i/>
                <w:lang w:eastAsia="ru-RU"/>
              </w:rPr>
            </m:ctrlPr>
          </m:fPr>
          <m:num>
            <m:r>
              <w:rPr>
                <w:rFonts w:ascii="Cambria Math" w:eastAsia="Times New Roman" w:hAnsi="Cambria Math"/>
                <w:lang w:eastAsia="ru-RU"/>
              </w:rPr>
              <m:t>К</m:t>
            </m:r>
            <w:proofErr w:type="gramEnd"/>
          </m:num>
          <m:den>
            <m:r>
              <m:rPr>
                <m:sty m:val="p"/>
              </m:rPr>
              <w:rPr>
                <w:rFonts w:ascii="Cambria Math" w:hAnsi="Cambria Math"/>
              </w:rPr>
              <m:t>П</m:t>
            </m:r>
            <m:r>
              <m:rPr>
                <m:sty m:val="p"/>
              </m:rPr>
              <w:rPr>
                <w:rFonts w:ascii="Cambria Math" w:hAnsi="Cambria Math"/>
                <w:vertAlign w:val="subscript"/>
              </w:rPr>
              <m:t>ч</m:t>
            </m:r>
          </m:den>
        </m:f>
      </m:oMath>
      <w:r>
        <w:rPr>
          <w:rFonts w:eastAsia="Times New Roman"/>
          <w:lang w:eastAsia="ru-RU"/>
        </w:rPr>
        <w:tab/>
      </w:r>
      <w:r w:rsidRPr="005C73AA">
        <w:rPr>
          <w:rFonts w:eastAsia="Times New Roman"/>
          <w:lang w:eastAsia="ru-RU"/>
        </w:rPr>
        <w:t>(</w:t>
      </w:r>
      <w:r>
        <w:rPr>
          <w:rFonts w:eastAsia="Times New Roman"/>
          <w:lang w:eastAsia="ru-RU"/>
        </w:rPr>
        <w:t>22</w:t>
      </w:r>
      <w:r w:rsidRPr="005C73AA">
        <w:rPr>
          <w:rFonts w:eastAsia="Times New Roman"/>
          <w:lang w:eastAsia="ru-RU"/>
        </w:rPr>
        <w:t>)</w:t>
      </w:r>
      <w:r>
        <w:rPr>
          <w:rFonts w:eastAsia="Times New Roman"/>
          <w:lang w:eastAsia="ru-RU"/>
        </w:rPr>
        <w:t>,</w:t>
      </w:r>
    </w:p>
    <w:p w:rsidR="00D470A7" w:rsidRPr="00135B68" w:rsidRDefault="00D470A7" w:rsidP="00D470A7">
      <w:pPr>
        <w:tabs>
          <w:tab w:val="left" w:pos="1560"/>
        </w:tabs>
        <w:rPr>
          <w:rFonts w:eastAsia="Calibri"/>
        </w:rPr>
      </w:pPr>
      <w:r>
        <w:rPr>
          <w:rFonts w:eastAsia="Calibri"/>
        </w:rPr>
        <w:t>где</w:t>
      </w:r>
      <w:proofErr w:type="gramStart"/>
      <w:r>
        <w:rPr>
          <w:rFonts w:eastAsia="Calibri"/>
        </w:rPr>
        <w:t xml:space="preserve"> </w:t>
      </w:r>
      <w:r w:rsidRPr="00135B68">
        <w:rPr>
          <w:rFonts w:eastAsia="Calibri"/>
        </w:rPr>
        <w:t>К</w:t>
      </w:r>
      <w:proofErr w:type="gramEnd"/>
      <w:r w:rsidRPr="00135B68">
        <w:rPr>
          <w:rFonts w:eastAsia="Calibri"/>
        </w:rPr>
        <w:t>=</w:t>
      </w:r>
      <w:proofErr w:type="spellStart"/>
      <w:r w:rsidRPr="00135B68">
        <w:rPr>
          <w:rFonts w:eastAsia="Calibri"/>
        </w:rPr>
        <w:t>Ф</w:t>
      </w:r>
      <w:r w:rsidRPr="00135B68">
        <w:rPr>
          <w:rFonts w:eastAsia="Calibri"/>
          <w:vertAlign w:val="subscript"/>
        </w:rPr>
        <w:t>ос</w:t>
      </w:r>
      <w:r w:rsidRPr="00135B68">
        <w:rPr>
          <w:rFonts w:eastAsia="Calibri"/>
        </w:rPr>
        <w:t>+О</w:t>
      </w:r>
      <w:r w:rsidRPr="00135B68">
        <w:rPr>
          <w:rFonts w:eastAsia="Calibri"/>
          <w:vertAlign w:val="subscript"/>
        </w:rPr>
        <w:t>н</w:t>
      </w:r>
      <w:proofErr w:type="spellEnd"/>
      <w:r w:rsidRPr="00135B68">
        <w:rPr>
          <w:rFonts w:eastAsia="Calibri"/>
        </w:rPr>
        <w:t>, руб.</w:t>
      </w:r>
    </w:p>
    <w:p w:rsidR="00D470A7" w:rsidRDefault="00D470A7" w:rsidP="00D470A7">
      <w:pPr>
        <w:tabs>
          <w:tab w:val="right" w:pos="9355"/>
        </w:tabs>
        <w:spacing w:before="360" w:after="360"/>
        <w:rPr>
          <w:rFonts w:eastAsia="Times New Roman"/>
          <w:lang w:eastAsia="ru-RU"/>
        </w:rPr>
      </w:pPr>
      <w:r>
        <w:rPr>
          <w:rFonts w:eastAsia="Times New Roman"/>
          <w:lang w:eastAsia="ru-RU"/>
        </w:rPr>
        <w:t>Т</w:t>
      </w:r>
      <w:r w:rsidRPr="00A44975">
        <w:rPr>
          <w:rFonts w:eastAsia="Times New Roman"/>
          <w:vertAlign w:val="subscript"/>
          <w:lang w:eastAsia="ru-RU"/>
        </w:rPr>
        <w:t>ок</w:t>
      </w:r>
      <w:r w:rsidRPr="005C73AA">
        <w:rPr>
          <w:rFonts w:eastAsia="Times New Roman"/>
          <w:lang w:eastAsia="ru-RU"/>
        </w:rPr>
        <w:t xml:space="preserve"> </w:t>
      </w:r>
      <w:r>
        <w:rPr>
          <w:rFonts w:eastAsia="Times New Roman"/>
          <w:lang w:eastAsia="ru-RU"/>
        </w:rPr>
        <w:t xml:space="preserve">= </w:t>
      </w:r>
      <w:r w:rsidRPr="005C73AA">
        <w:rPr>
          <w:rFonts w:eastAsia="Times New Roman"/>
          <w:lang w:eastAsia="ru-RU"/>
        </w:rPr>
        <w:t>(</w:t>
      </w:r>
      <w:r w:rsidR="00AB4D08">
        <w:rPr>
          <w:rFonts w:eastAsia="Times New Roman"/>
          <w:lang w:eastAsia="ru-RU"/>
        </w:rPr>
        <w:t>2380095,05</w:t>
      </w:r>
      <w:r w:rsidRPr="00A44975">
        <w:rPr>
          <w:rFonts w:eastAsia="Times New Roman"/>
          <w:lang w:eastAsia="ru-RU"/>
        </w:rPr>
        <w:t xml:space="preserve"> </w:t>
      </w:r>
      <w:r>
        <w:rPr>
          <w:rFonts w:eastAsia="Times New Roman"/>
          <w:lang w:eastAsia="ru-RU"/>
        </w:rPr>
        <w:t xml:space="preserve">+ </w:t>
      </w:r>
      <w:r w:rsidR="00AB4D08">
        <w:rPr>
          <w:rFonts w:eastAsia="Times New Roman"/>
          <w:lang w:eastAsia="ru-RU"/>
        </w:rPr>
        <w:t>1020040,73</w:t>
      </w:r>
      <w:r>
        <w:rPr>
          <w:rFonts w:eastAsia="Times New Roman"/>
          <w:lang w:eastAsia="ru-RU"/>
        </w:rPr>
        <w:t xml:space="preserve">) / </w:t>
      </w:r>
      <w:r w:rsidR="005D0B2D">
        <w:rPr>
          <w:rFonts w:eastAsia="Times New Roman"/>
          <w:color w:val="000000"/>
          <w:lang w:eastAsia="ru-RU"/>
        </w:rPr>
        <w:t>263174,23</w:t>
      </w:r>
      <w:r>
        <w:rPr>
          <w:rFonts w:eastAsia="Times New Roman"/>
          <w:color w:val="000000"/>
          <w:lang w:eastAsia="ru-RU"/>
        </w:rPr>
        <w:t xml:space="preserve"> </w:t>
      </w:r>
      <w:r>
        <w:rPr>
          <w:rFonts w:eastAsia="Times New Roman"/>
          <w:lang w:eastAsia="ru-RU"/>
        </w:rPr>
        <w:t xml:space="preserve">= </w:t>
      </w:r>
      <w:r w:rsidR="00293142">
        <w:rPr>
          <w:rFonts w:eastAsia="Times New Roman"/>
          <w:lang w:eastAsia="ru-RU"/>
        </w:rPr>
        <w:t>12,9</w:t>
      </w:r>
      <w:r w:rsidR="00897D4D">
        <w:rPr>
          <w:rFonts w:eastAsia="Times New Roman"/>
          <w:lang w:eastAsia="ru-RU"/>
        </w:rPr>
        <w:t xml:space="preserve"> лет</w:t>
      </w:r>
      <w:r>
        <w:rPr>
          <w:rFonts w:eastAsia="Times New Roman"/>
          <w:lang w:eastAsia="ru-RU"/>
        </w:rPr>
        <w:t>.</w:t>
      </w:r>
    </w:p>
    <w:p w:rsidR="00D470A7" w:rsidRDefault="00D470A7" w:rsidP="00D470A7">
      <w:pPr>
        <w:widowControl w:val="0"/>
        <w:autoSpaceDE w:val="0"/>
        <w:autoSpaceDN w:val="0"/>
        <w:adjustRightInd w:val="0"/>
        <w:ind w:firstLine="709"/>
        <w:rPr>
          <w:rFonts w:eastAsia="Times New Roman"/>
          <w:lang w:eastAsia="ru-RU"/>
        </w:rPr>
      </w:pPr>
      <w:r w:rsidRPr="00573718">
        <w:rPr>
          <w:rFonts w:eastAsia="Times New Roman"/>
          <w:lang w:eastAsia="ru-RU"/>
        </w:rPr>
        <w:t>Коэффициент эффективности капиталовложений (Е):</w:t>
      </w:r>
      <w:r w:rsidRPr="00573718">
        <w:t xml:space="preserve"> </w:t>
      </w:r>
    </w:p>
    <w:p w:rsidR="00D470A7" w:rsidRPr="005C73AA" w:rsidRDefault="00D470A7" w:rsidP="00D470A7">
      <w:pPr>
        <w:tabs>
          <w:tab w:val="right" w:pos="9355"/>
        </w:tabs>
        <w:spacing w:before="360" w:after="360"/>
        <w:rPr>
          <w:rFonts w:eastAsia="Times New Roman"/>
          <w:lang w:eastAsia="ru-RU"/>
        </w:rPr>
      </w:pPr>
      <m:oMath>
        <m:r>
          <w:rPr>
            <w:rFonts w:ascii="Cambria Math" w:eastAsia="Times New Roman" w:hAnsi="Cambria Math"/>
            <w:lang w:val="uk-UA" w:eastAsia="ru-RU"/>
          </w:rPr>
          <m:t>Е=</m:t>
        </m:r>
        <m:f>
          <m:fPr>
            <m:ctrlPr>
              <w:rPr>
                <w:rFonts w:ascii="Cambria Math" w:eastAsia="Times New Roman" w:hAnsi="Cambria Math"/>
                <w:i/>
                <w:lang w:val="uk-UA" w:eastAsia="ru-RU"/>
              </w:rPr>
            </m:ctrlPr>
          </m:fPr>
          <m:num>
            <m:r>
              <w:rPr>
                <w:rFonts w:ascii="Cambria Math" w:eastAsia="Times New Roman" w:hAnsi="Cambria Math"/>
                <w:lang w:val="uk-UA" w:eastAsia="ru-RU"/>
              </w:rPr>
              <m:t>П</m:t>
            </m:r>
          </m:num>
          <m:den>
            <m:r>
              <w:rPr>
                <w:rFonts w:ascii="Cambria Math" w:eastAsia="Times New Roman" w:hAnsi="Cambria Math"/>
                <w:lang w:val="uk-UA" w:eastAsia="ru-RU"/>
              </w:rPr>
              <m:t>КВ</m:t>
            </m:r>
          </m:den>
        </m:f>
        <m:r>
          <w:rPr>
            <w:rFonts w:ascii="Cambria Math" w:eastAsia="Times New Roman" w:hAnsi="Cambria Math"/>
            <w:lang w:val="uk-UA" w:eastAsia="ru-RU"/>
          </w:rPr>
          <m:t xml:space="preserve"> или Е=</m:t>
        </m:r>
        <m:f>
          <m:fPr>
            <m:ctrlPr>
              <w:rPr>
                <w:rFonts w:ascii="Cambria Math" w:eastAsia="Times New Roman" w:hAnsi="Cambria Math"/>
                <w:i/>
                <w:lang w:val="uk-UA" w:eastAsia="ru-RU"/>
              </w:rPr>
            </m:ctrlPr>
          </m:fPr>
          <m:num>
            <m:r>
              <w:rPr>
                <w:rFonts w:ascii="Cambria Math" w:eastAsia="Times New Roman" w:hAnsi="Cambria Math"/>
                <w:lang w:val="uk-UA" w:eastAsia="ru-RU"/>
              </w:rPr>
              <m:t>1</m:t>
            </m:r>
          </m:num>
          <m:den>
            <m:r>
              <m:rPr>
                <m:sty m:val="p"/>
              </m:rPr>
              <w:rPr>
                <w:rFonts w:ascii="Cambria Math" w:eastAsia="Times New Roman" w:hAnsi="Cambria Math"/>
                <w:lang w:eastAsia="ru-RU"/>
              </w:rPr>
              <m:t>Т</m:t>
            </m:r>
            <m:r>
              <m:rPr>
                <m:sty m:val="p"/>
              </m:rPr>
              <w:rPr>
                <w:rFonts w:ascii="Cambria Math" w:eastAsia="Times New Roman" w:hAnsi="Cambria Math"/>
                <w:vertAlign w:val="subscript"/>
                <w:lang w:eastAsia="ru-RU"/>
              </w:rPr>
              <m:t>ок</m:t>
            </m:r>
          </m:den>
        </m:f>
        <m:r>
          <w:rPr>
            <w:rFonts w:ascii="Cambria Math" w:eastAsia="Times New Roman" w:hAnsi="Cambria Math"/>
            <w:lang w:val="uk-UA" w:eastAsia="ru-RU"/>
          </w:rPr>
          <m:t xml:space="preserve"> </m:t>
        </m:r>
      </m:oMath>
      <w:r>
        <w:rPr>
          <w:rFonts w:eastAsia="Times New Roman"/>
          <w:lang w:eastAsia="ru-RU"/>
        </w:rPr>
        <w:tab/>
      </w:r>
      <w:r w:rsidRPr="005C73AA">
        <w:rPr>
          <w:rFonts w:eastAsia="Times New Roman"/>
          <w:lang w:eastAsia="ru-RU"/>
        </w:rPr>
        <w:t>(</w:t>
      </w:r>
      <w:r>
        <w:rPr>
          <w:rFonts w:eastAsia="Times New Roman"/>
          <w:lang w:eastAsia="ru-RU"/>
        </w:rPr>
        <w:t>23</w:t>
      </w:r>
      <w:r w:rsidRPr="005C73AA">
        <w:rPr>
          <w:rFonts w:eastAsia="Times New Roman"/>
          <w:lang w:eastAsia="ru-RU"/>
        </w:rPr>
        <w:t>)</w:t>
      </w:r>
      <w:r>
        <w:rPr>
          <w:rFonts w:eastAsia="Times New Roman"/>
          <w:lang w:eastAsia="ru-RU"/>
        </w:rPr>
        <w:t>,</w:t>
      </w:r>
    </w:p>
    <w:p w:rsidR="00D470A7" w:rsidRPr="00135B68" w:rsidRDefault="00D470A7" w:rsidP="00D470A7">
      <w:pPr>
        <w:tabs>
          <w:tab w:val="right" w:pos="9355"/>
        </w:tabs>
        <w:spacing w:before="360" w:after="360"/>
        <w:rPr>
          <w:rFonts w:eastAsia="Times New Roman"/>
          <w:lang w:eastAsia="ru-RU"/>
        </w:rPr>
      </w:pPr>
      <w:r>
        <w:rPr>
          <w:rFonts w:eastAsia="Times New Roman"/>
          <w:lang w:val="uk-UA" w:eastAsia="ru-RU"/>
        </w:rPr>
        <w:t xml:space="preserve">Е = 1 / </w:t>
      </w:r>
      <w:r w:rsidR="00293142">
        <w:rPr>
          <w:rFonts w:eastAsia="Times New Roman"/>
          <w:lang w:val="uk-UA" w:eastAsia="ru-RU"/>
        </w:rPr>
        <w:t>12,9</w:t>
      </w:r>
      <w:r>
        <w:rPr>
          <w:rFonts w:eastAsia="Times New Roman"/>
          <w:lang w:val="uk-UA" w:eastAsia="ru-RU"/>
        </w:rPr>
        <w:t xml:space="preserve"> = </w:t>
      </w:r>
      <w:r w:rsidR="00586C3F">
        <w:rPr>
          <w:rFonts w:eastAsia="Times New Roman"/>
          <w:lang w:val="uk-UA" w:eastAsia="ru-RU"/>
        </w:rPr>
        <w:t>0,8</w:t>
      </w:r>
    </w:p>
    <w:p w:rsidR="00D470A7" w:rsidRDefault="00D470A7" w:rsidP="00D470A7">
      <w:pPr>
        <w:ind w:firstLine="709"/>
        <w:rPr>
          <w:rFonts w:eastAsia="Times New Roman"/>
          <w:lang w:val="uk-UA" w:eastAsia="ru-RU"/>
        </w:rPr>
      </w:pPr>
      <w:r w:rsidRPr="00573718">
        <w:rPr>
          <w:rFonts w:eastAsia="Times New Roman"/>
          <w:lang w:eastAsia="ru-RU"/>
        </w:rPr>
        <w:t>Срок окупаемости и коэффициент эффективности капиталовложений сопоставляются с нормативными аналогичными показателями:</w:t>
      </w:r>
      <w:r>
        <w:rPr>
          <w:rFonts w:eastAsia="Times New Roman"/>
          <w:lang w:eastAsia="ru-RU"/>
        </w:rPr>
        <w:t xml:space="preserve"> </w:t>
      </w:r>
      <w:proofErr w:type="spellStart"/>
      <w:r>
        <w:rPr>
          <w:rFonts w:eastAsia="Times New Roman"/>
          <w:lang w:eastAsia="ru-RU"/>
        </w:rPr>
        <w:t>Е</w:t>
      </w:r>
      <w:r w:rsidRPr="00B017AD">
        <w:rPr>
          <w:rFonts w:eastAsia="Times New Roman"/>
          <w:vertAlign w:val="subscript"/>
          <w:lang w:eastAsia="ru-RU"/>
        </w:rPr>
        <w:t>н</w:t>
      </w:r>
      <w:proofErr w:type="spellEnd"/>
    </w:p>
    <w:p w:rsidR="00D470A7" w:rsidRPr="005C73AA" w:rsidRDefault="00D470A7" w:rsidP="00D470A7">
      <w:pPr>
        <w:tabs>
          <w:tab w:val="right" w:pos="9355"/>
        </w:tabs>
        <w:spacing w:before="360" w:after="360"/>
        <w:rPr>
          <w:rFonts w:eastAsia="Times New Roman"/>
          <w:lang w:eastAsia="ru-RU"/>
        </w:rPr>
      </w:pPr>
      <w:proofErr w:type="spellStart"/>
      <w:r w:rsidRPr="00E45239">
        <w:rPr>
          <w:rFonts w:eastAsia="Times New Roman"/>
          <w:lang w:val="uk-UA" w:eastAsia="ru-RU"/>
        </w:rPr>
        <w:t>Е</w:t>
      </w:r>
      <w:r w:rsidRPr="00B017AD">
        <w:rPr>
          <w:rFonts w:eastAsia="Times New Roman"/>
          <w:vertAlign w:val="subscript"/>
          <w:lang w:val="uk-UA" w:eastAsia="ru-RU"/>
        </w:rPr>
        <w:t>н</w:t>
      </w:r>
      <w:proofErr w:type="spellEnd"/>
      <w:r w:rsidRPr="00E45239">
        <w:rPr>
          <w:rFonts w:eastAsia="Times New Roman"/>
          <w:lang w:val="uk-UA" w:eastAsia="ru-RU"/>
        </w:rPr>
        <w:t xml:space="preserve"> =</w:t>
      </w:r>
      <w:r>
        <w:rPr>
          <w:rFonts w:eastAsia="Times New Roman"/>
          <w:lang w:val="uk-UA" w:eastAsia="ru-RU"/>
        </w:rPr>
        <w:t xml:space="preserve"> </w:t>
      </w:r>
      <w:r w:rsidRPr="00E45239">
        <w:rPr>
          <w:rFonts w:eastAsia="Times New Roman"/>
          <w:lang w:val="uk-UA" w:eastAsia="ru-RU"/>
        </w:rPr>
        <w:t xml:space="preserve">0,15 и </w:t>
      </w:r>
      <w:proofErr w:type="spellStart"/>
      <w:r>
        <w:rPr>
          <w:rFonts w:eastAsia="Times New Roman"/>
          <w:lang w:val="uk-UA" w:eastAsia="ru-RU"/>
        </w:rPr>
        <w:t>Т</w:t>
      </w:r>
      <w:r w:rsidRPr="00B017AD">
        <w:rPr>
          <w:rFonts w:eastAsia="Times New Roman"/>
          <w:vertAlign w:val="subscript"/>
          <w:lang w:val="uk-UA" w:eastAsia="ru-RU"/>
        </w:rPr>
        <w:t>н</w:t>
      </w:r>
      <w:proofErr w:type="spellEnd"/>
      <w:r>
        <w:rPr>
          <w:rFonts w:eastAsia="Times New Roman"/>
          <w:lang w:val="uk-UA" w:eastAsia="ru-RU"/>
        </w:rPr>
        <w:t xml:space="preserve"> = </w:t>
      </w:r>
      <m:oMath>
        <m:f>
          <m:fPr>
            <m:ctrlPr>
              <w:rPr>
                <w:rFonts w:ascii="Cambria Math" w:eastAsia="Times New Roman" w:hAnsi="Cambria Math"/>
                <w:i/>
                <w:lang w:val="uk-UA" w:eastAsia="ru-RU"/>
              </w:rPr>
            </m:ctrlPr>
          </m:fPr>
          <m:num>
            <m:r>
              <w:rPr>
                <w:rFonts w:ascii="Cambria Math" w:eastAsia="Times New Roman" w:hAnsi="Cambria Math"/>
                <w:lang w:val="uk-UA" w:eastAsia="ru-RU"/>
              </w:rPr>
              <m:t>1</m:t>
            </m:r>
          </m:num>
          <m:den>
            <m:r>
              <m:rPr>
                <m:sty m:val="p"/>
              </m:rPr>
              <w:rPr>
                <w:rFonts w:ascii="Cambria Math" w:eastAsia="Times New Roman" w:hAnsi="Cambria Math"/>
                <w:lang w:eastAsia="ru-RU"/>
              </w:rPr>
              <m:t>Е</m:t>
            </m:r>
            <m:r>
              <m:rPr>
                <m:sty m:val="p"/>
              </m:rPr>
              <w:rPr>
                <w:rFonts w:ascii="Cambria Math" w:eastAsia="Times New Roman" w:hAnsi="Cambria Math"/>
                <w:vertAlign w:val="subscript"/>
                <w:lang w:eastAsia="ru-RU"/>
              </w:rPr>
              <m:t>н</m:t>
            </m:r>
          </m:den>
        </m:f>
      </m:oMath>
      <w:r>
        <w:rPr>
          <w:rFonts w:eastAsia="Times New Roman"/>
          <w:lang w:eastAsia="ru-RU"/>
        </w:rPr>
        <w:tab/>
      </w:r>
      <w:r w:rsidRPr="005C73AA">
        <w:rPr>
          <w:rFonts w:eastAsia="Times New Roman"/>
          <w:lang w:eastAsia="ru-RU"/>
        </w:rPr>
        <w:t>(</w:t>
      </w:r>
      <w:r>
        <w:rPr>
          <w:rFonts w:eastAsia="Times New Roman"/>
          <w:lang w:eastAsia="ru-RU"/>
        </w:rPr>
        <w:t>24</w:t>
      </w:r>
      <w:r w:rsidRPr="005C73AA">
        <w:rPr>
          <w:rFonts w:eastAsia="Times New Roman"/>
          <w:lang w:eastAsia="ru-RU"/>
        </w:rPr>
        <w:t>)</w:t>
      </w:r>
      <w:r>
        <w:rPr>
          <w:rFonts w:eastAsia="Times New Roman"/>
          <w:lang w:eastAsia="ru-RU"/>
        </w:rPr>
        <w:t>,</w:t>
      </w:r>
    </w:p>
    <w:p w:rsidR="00D470A7" w:rsidRPr="00B017AD" w:rsidRDefault="00D470A7" w:rsidP="00D470A7">
      <w:pPr>
        <w:tabs>
          <w:tab w:val="right" w:pos="9355"/>
        </w:tabs>
        <w:spacing w:before="360" w:after="360"/>
        <w:rPr>
          <w:rFonts w:eastAsia="Times New Roman"/>
          <w:lang w:eastAsia="ru-RU"/>
        </w:rPr>
      </w:pPr>
      <w:proofErr w:type="spellStart"/>
      <w:r w:rsidRPr="00B017AD">
        <w:rPr>
          <w:rFonts w:eastAsia="Times New Roman"/>
          <w:lang w:eastAsia="ru-RU"/>
        </w:rPr>
        <w:t>Т</w:t>
      </w:r>
      <w:r w:rsidRPr="00B017AD">
        <w:rPr>
          <w:rFonts w:eastAsia="Times New Roman"/>
          <w:vertAlign w:val="subscript"/>
          <w:lang w:eastAsia="ru-RU"/>
        </w:rPr>
        <w:t>н</w:t>
      </w:r>
      <w:proofErr w:type="spellEnd"/>
      <w:r w:rsidRPr="00B017AD">
        <w:rPr>
          <w:rFonts w:eastAsia="Times New Roman"/>
          <w:lang w:eastAsia="ru-RU"/>
        </w:rPr>
        <w:t xml:space="preserve"> = </w:t>
      </w:r>
      <m:oMath>
        <m:f>
          <m:fPr>
            <m:ctrlPr>
              <w:rPr>
                <w:rFonts w:ascii="Cambria Math" w:eastAsia="Times New Roman" w:hAnsi="Cambria Math"/>
                <w:lang w:eastAsia="ru-RU"/>
              </w:rPr>
            </m:ctrlPr>
          </m:fPr>
          <m:num>
            <m:r>
              <m:rPr>
                <m:sty m:val="p"/>
              </m:rPr>
              <w:rPr>
                <w:rFonts w:ascii="Cambria Math" w:eastAsia="Times New Roman" w:hAnsi="Cambria Math"/>
                <w:lang w:eastAsia="ru-RU"/>
              </w:rPr>
              <m:t>1</m:t>
            </m:r>
          </m:num>
          <m:den>
            <m:r>
              <m:rPr>
                <m:sty m:val="p"/>
              </m:rPr>
              <w:rPr>
                <w:rFonts w:ascii="Cambria Math" w:eastAsia="Times New Roman" w:hAnsi="Cambria Math"/>
                <w:lang w:eastAsia="ru-RU"/>
              </w:rPr>
              <m:t>0,15</m:t>
            </m:r>
          </m:den>
        </m:f>
      </m:oMath>
      <w:r w:rsidRPr="003F4DDC">
        <w:rPr>
          <w:rFonts w:eastAsia="Times New Roman"/>
          <w:lang w:eastAsia="ru-RU"/>
        </w:rPr>
        <w:t xml:space="preserve"> =</w:t>
      </w:r>
      <w:r w:rsidRPr="00B017AD">
        <w:rPr>
          <w:rFonts w:eastAsia="Times New Roman"/>
          <w:lang w:eastAsia="ru-RU"/>
        </w:rPr>
        <w:t xml:space="preserve"> </w:t>
      </w:r>
      <w:r w:rsidRPr="003F4DDC">
        <w:rPr>
          <w:rFonts w:eastAsia="Times New Roman"/>
          <w:lang w:eastAsia="ru-RU"/>
        </w:rPr>
        <w:t>6,67</w:t>
      </w:r>
      <w:r>
        <w:rPr>
          <w:rFonts w:eastAsia="Times New Roman"/>
          <w:lang w:eastAsia="ru-RU"/>
        </w:rPr>
        <w:t xml:space="preserve"> </w:t>
      </w:r>
      <w:r w:rsidRPr="00B017AD">
        <w:rPr>
          <w:rFonts w:eastAsia="Times New Roman"/>
          <w:lang w:eastAsia="ru-RU"/>
        </w:rPr>
        <w:t>года</w:t>
      </w:r>
    </w:p>
    <w:p w:rsidR="00D470A7" w:rsidRDefault="00D470A7" w:rsidP="00D470A7">
      <w:r>
        <w:t xml:space="preserve">Если </w:t>
      </w:r>
      <w:proofErr w:type="spellStart"/>
      <w:r>
        <w:t>Т</w:t>
      </w:r>
      <w:r w:rsidRPr="003F4DDC">
        <w:rPr>
          <w:vertAlign w:val="subscript"/>
        </w:rPr>
        <w:t>н</w:t>
      </w:r>
      <w:proofErr w:type="spellEnd"/>
      <w:r>
        <w:t xml:space="preserve"> &gt; Т</w:t>
      </w:r>
      <w:r w:rsidRPr="003F4DDC">
        <w:rPr>
          <w:vertAlign w:val="subscript"/>
        </w:rPr>
        <w:t>ок</w:t>
      </w:r>
      <w:r>
        <w:t xml:space="preserve">, а </w:t>
      </w:r>
      <w:proofErr w:type="spellStart"/>
      <w:r>
        <w:t>Е</w:t>
      </w:r>
      <w:r w:rsidRPr="003F4DDC">
        <w:rPr>
          <w:vertAlign w:val="subscript"/>
        </w:rPr>
        <w:t>н</w:t>
      </w:r>
      <w:proofErr w:type="spellEnd"/>
      <w:proofErr w:type="gramStart"/>
      <w:r>
        <w:t xml:space="preserve"> &lt; Е</w:t>
      </w:r>
      <w:proofErr w:type="gramEnd"/>
      <w:r>
        <w:t>, то проектируемое производство при знается оптимальным.</w:t>
      </w:r>
    </w:p>
    <w:p w:rsidR="00D470A7" w:rsidRDefault="00D470A7" w:rsidP="00D470A7">
      <w:r>
        <w:t>Для проектируемого производства срок окупаемости Т</w:t>
      </w:r>
      <w:r w:rsidRPr="003F4DDC">
        <w:rPr>
          <w:vertAlign w:val="subscript"/>
        </w:rPr>
        <w:t>ок</w:t>
      </w:r>
      <w:r>
        <w:t xml:space="preserve"> = </w:t>
      </w:r>
      <w:r w:rsidR="00293142">
        <w:t>12,9</w:t>
      </w:r>
      <w:r>
        <w:t xml:space="preserve"> года, что соответствует условию </w:t>
      </w:r>
      <w:proofErr w:type="spellStart"/>
      <w:r>
        <w:t>Т</w:t>
      </w:r>
      <w:r w:rsidRPr="003F4DDC">
        <w:rPr>
          <w:vertAlign w:val="subscript"/>
        </w:rPr>
        <w:t>н</w:t>
      </w:r>
      <w:proofErr w:type="spellEnd"/>
      <w:r>
        <w:t xml:space="preserve"> &gt; Т</w:t>
      </w:r>
      <w:r w:rsidRPr="003F4DDC">
        <w:rPr>
          <w:vertAlign w:val="subscript"/>
        </w:rPr>
        <w:t>ок</w:t>
      </w:r>
      <w:r>
        <w:t xml:space="preserve">, (6,67 &gt; </w:t>
      </w:r>
      <w:r w:rsidR="00293142">
        <w:t>12,9</w:t>
      </w:r>
      <w:r>
        <w:t>). Коэффициент эффективности капиталовложений</w:t>
      </w:r>
      <w:proofErr w:type="gramStart"/>
      <w:r>
        <w:t xml:space="preserve"> Е</w:t>
      </w:r>
      <w:proofErr w:type="gramEnd"/>
      <w:r>
        <w:t xml:space="preserve"> = </w:t>
      </w:r>
      <w:r w:rsidR="00586C3F">
        <w:t>0,8</w:t>
      </w:r>
      <w:r>
        <w:t xml:space="preserve">, что соответствует условию </w:t>
      </w:r>
      <w:proofErr w:type="spellStart"/>
      <w:r>
        <w:t>Е</w:t>
      </w:r>
      <w:r w:rsidRPr="003F4DDC">
        <w:rPr>
          <w:vertAlign w:val="subscript"/>
        </w:rPr>
        <w:t>н</w:t>
      </w:r>
      <w:proofErr w:type="spellEnd"/>
      <w:r>
        <w:rPr>
          <w:vertAlign w:val="subscript"/>
        </w:rPr>
        <w:t> </w:t>
      </w:r>
      <w:r>
        <w:t>&lt; Е, (0,15 &lt; </w:t>
      </w:r>
      <w:r w:rsidR="00586C3F">
        <w:t>0,8</w:t>
      </w:r>
      <w:r>
        <w:t xml:space="preserve">). Следовательно, проектируемое производство </w:t>
      </w:r>
      <w:r w:rsidR="006B064C">
        <w:t>графитированных электродов</w:t>
      </w:r>
      <w:r>
        <w:t xml:space="preserve"> является оптимальным.</w:t>
      </w:r>
    </w:p>
    <w:p w:rsidR="00D470A7" w:rsidRDefault="00D470A7" w:rsidP="00B351DF">
      <w:pPr>
        <w:pStyle w:val="a4"/>
      </w:pPr>
      <w:bookmarkStart w:id="61" w:name="_Toc502574395"/>
      <w:bookmarkStart w:id="62" w:name="_Toc536736022"/>
      <w:r>
        <w:t>7.7 Фондоотдача основных фондов:</w:t>
      </w:r>
      <w:bookmarkEnd w:id="61"/>
      <w:bookmarkEnd w:id="62"/>
    </w:p>
    <w:p w:rsidR="00D470A7" w:rsidRDefault="00D470A7" w:rsidP="00D470A7">
      <w:r>
        <w:t>Рассчитаем фондоотдачу</w:t>
      </w:r>
      <w:r w:rsidRPr="005225B4">
        <w:t xml:space="preserve"> основных фондов (</w:t>
      </w:r>
      <w:proofErr w:type="spellStart"/>
      <w:r w:rsidRPr="005225B4">
        <w:t>Ф</w:t>
      </w:r>
      <w:r w:rsidRPr="005225B4">
        <w:rPr>
          <w:vertAlign w:val="subscript"/>
        </w:rPr>
        <w:t>о</w:t>
      </w:r>
      <w:proofErr w:type="spellEnd"/>
      <w:r w:rsidRPr="005225B4">
        <w:t>):</w:t>
      </w:r>
    </w:p>
    <w:p w:rsidR="00D470A7" w:rsidRPr="005225B4" w:rsidRDefault="00D470A7" w:rsidP="00D470A7">
      <w:pPr>
        <w:tabs>
          <w:tab w:val="right" w:pos="9355"/>
        </w:tabs>
        <w:spacing w:before="360" w:after="360"/>
        <w:rPr>
          <w:rFonts w:eastAsia="Times New Roman"/>
          <w:lang w:eastAsia="ru-RU"/>
        </w:rPr>
      </w:pPr>
      <w:proofErr w:type="spellStart"/>
      <w:r w:rsidRPr="005225B4">
        <w:rPr>
          <w:rFonts w:eastAsia="Times New Roman"/>
          <w:lang w:eastAsia="ru-RU"/>
        </w:rPr>
        <w:t>Фо</w:t>
      </w:r>
      <w:proofErr w:type="spellEnd"/>
      <w:proofErr w:type="gramStart"/>
      <w:r w:rsidRPr="005225B4">
        <w:rPr>
          <w:rFonts w:eastAsia="Times New Roman"/>
          <w:lang w:eastAsia="ru-RU"/>
        </w:rPr>
        <w:t xml:space="preserve"> = А</w:t>
      </w:r>
      <w:proofErr w:type="gramEnd"/>
      <w:r w:rsidRPr="005225B4">
        <w:rPr>
          <w:rFonts w:eastAsia="Times New Roman"/>
          <w:lang w:eastAsia="ru-RU"/>
        </w:rPr>
        <w:t xml:space="preserve"> / </w:t>
      </w:r>
      <w:proofErr w:type="spellStart"/>
      <w:r w:rsidRPr="005225B4">
        <w:rPr>
          <w:rFonts w:eastAsia="Times New Roman"/>
          <w:lang w:eastAsia="ru-RU"/>
        </w:rPr>
        <w:t>Фос</w:t>
      </w:r>
      <w:proofErr w:type="spellEnd"/>
      <w:r w:rsidRPr="005225B4">
        <w:rPr>
          <w:rFonts w:eastAsia="Times New Roman"/>
          <w:lang w:eastAsia="ru-RU"/>
        </w:rPr>
        <w:t xml:space="preserve"> = </w:t>
      </w:r>
      <w:r w:rsidRPr="00EF0E89">
        <w:rPr>
          <w:rFonts w:eastAsia="Times New Roman"/>
          <w:lang w:eastAsia="ru-RU"/>
        </w:rPr>
        <w:t xml:space="preserve"> </w:t>
      </w:r>
      <w:r w:rsidR="00AE4645">
        <w:rPr>
          <w:rFonts w:eastAsia="Times New Roman"/>
          <w:lang w:eastAsia="ru-RU"/>
        </w:rPr>
        <w:t xml:space="preserve"> </w:t>
      </w:r>
      <w:r w:rsidR="001A0DD3">
        <w:rPr>
          <w:rFonts w:eastAsia="Times New Roman"/>
          <w:lang w:eastAsia="ru-RU"/>
        </w:rPr>
        <w:t>1425527,07</w:t>
      </w:r>
      <w:r w:rsidRPr="005225B4">
        <w:rPr>
          <w:rFonts w:eastAsia="Times New Roman"/>
          <w:lang w:eastAsia="ru-RU"/>
        </w:rPr>
        <w:t xml:space="preserve">/ </w:t>
      </w:r>
      <w:r w:rsidR="00AB4D08">
        <w:rPr>
          <w:rFonts w:eastAsia="Times New Roman"/>
          <w:lang w:eastAsia="ru-RU"/>
        </w:rPr>
        <w:t>2380095,05</w:t>
      </w:r>
      <w:r w:rsidRPr="005225B4">
        <w:rPr>
          <w:rFonts w:eastAsia="Times New Roman"/>
          <w:lang w:eastAsia="ru-RU"/>
        </w:rPr>
        <w:t xml:space="preserve"> = </w:t>
      </w:r>
      <w:r w:rsidR="00293142">
        <w:rPr>
          <w:rFonts w:eastAsia="Times New Roman"/>
          <w:lang w:eastAsia="ru-RU"/>
        </w:rPr>
        <w:t>0,60</w:t>
      </w:r>
      <w:r w:rsidR="00586C3F">
        <w:rPr>
          <w:rFonts w:eastAsia="Times New Roman"/>
          <w:lang w:eastAsia="ru-RU"/>
        </w:rPr>
        <w:t xml:space="preserve"> руб./руб.</w:t>
      </w:r>
    </w:p>
    <w:p w:rsidR="00D470A7" w:rsidRDefault="00D470A7" w:rsidP="00D470A7">
      <w:r>
        <w:t>Точка безубыточности (</w:t>
      </w:r>
      <w:proofErr w:type="spellStart"/>
      <w:r>
        <w:t>Q</w:t>
      </w:r>
      <w:r w:rsidRPr="005225B4">
        <w:rPr>
          <w:vertAlign w:val="subscript"/>
        </w:rPr>
        <w:t>min</w:t>
      </w:r>
      <w:proofErr w:type="spellEnd"/>
      <w:r>
        <w:t>) определяется по формуле:</w:t>
      </w:r>
    </w:p>
    <w:p w:rsidR="00D470A7" w:rsidRPr="004B1A87" w:rsidRDefault="00EE3E24" w:rsidP="00D470A7">
      <w:pPr>
        <w:tabs>
          <w:tab w:val="right" w:pos="9355"/>
        </w:tabs>
        <w:spacing w:before="360" w:after="360"/>
        <w:rPr>
          <w:rFonts w:eastAsia="Times New Roman"/>
          <w:lang w:eastAsia="ru-RU"/>
        </w:rPr>
      </w:pPr>
      <m:oMath>
        <m:sSub>
          <m:sSubPr>
            <m:ctrlPr>
              <w:rPr>
                <w:rFonts w:ascii="Cambria Math" w:hAnsi="Cambria Math"/>
                <w:i/>
              </w:rPr>
            </m:ctrlPr>
          </m:sSubPr>
          <m:e>
            <m:r>
              <w:rPr>
                <w:rFonts w:ascii="Cambria Math" w:hAnsi="Cambria Math"/>
              </w:rPr>
              <m:t>Q</m:t>
            </m:r>
          </m:e>
          <m:sub>
            <m:r>
              <w:rPr>
                <w:rFonts w:ascii="Cambria Math" w:hAnsi="Cambria Math"/>
              </w:rPr>
              <m:t>min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УПР</m:t>
                </m:r>
              </m:e>
              <m:sub>
                <m:r>
                  <w:rPr>
                    <w:rFonts w:ascii="Cambria Math" w:hAnsi="Cambria Math"/>
                  </w:rPr>
                  <m:t>год</m:t>
                </m:r>
              </m:sub>
            </m:sSub>
          </m:num>
          <m:den>
            <m:r>
              <w:rPr>
                <w:rFonts w:ascii="Cambria Math" w:hAnsi="Cambria Math"/>
              </w:rPr>
              <m:t>Ц-</m:t>
            </m:r>
            <m:sSub>
              <m:sSubPr>
                <m:ctrlPr>
                  <w:rPr>
                    <w:rFonts w:ascii="Cambria Math" w:hAnsi="Cambria Math"/>
                    <w:i/>
                  </w:rPr>
                </m:ctrlPr>
              </m:sSubPr>
              <m:e>
                <m:r>
                  <w:rPr>
                    <w:rFonts w:ascii="Cambria Math" w:hAnsi="Cambria Math"/>
                  </w:rPr>
                  <m:t>С</m:t>
                </m:r>
              </m:e>
              <m:sub>
                <m:r>
                  <w:rPr>
                    <w:rFonts w:ascii="Cambria Math" w:hAnsi="Cambria Math"/>
                  </w:rPr>
                  <m:t>пер</m:t>
                </m:r>
              </m:sub>
            </m:sSub>
          </m:den>
        </m:f>
      </m:oMath>
      <w:r w:rsidR="00D470A7">
        <w:rPr>
          <w:rFonts w:eastAsia="Times New Roman"/>
        </w:rPr>
        <w:tab/>
        <w:t>(26)</w:t>
      </w:r>
    </w:p>
    <w:p w:rsidR="00D470A7" w:rsidRPr="003F7AB2" w:rsidRDefault="00D470A7" w:rsidP="00D470A7">
      <w:pPr>
        <w:tabs>
          <w:tab w:val="left" w:pos="1560"/>
        </w:tabs>
        <w:ind w:left="1560" w:hanging="709"/>
        <w:rPr>
          <w:rFonts w:eastAsia="Calibri"/>
        </w:rPr>
      </w:pPr>
      <w:r>
        <w:rPr>
          <w:rFonts w:eastAsia="Calibri"/>
        </w:rPr>
        <w:t>где</w:t>
      </w:r>
      <w:r>
        <w:rPr>
          <w:rFonts w:eastAsia="Calibri"/>
        </w:rPr>
        <w:tab/>
      </w:r>
      <w:proofErr w:type="spellStart"/>
      <w:r w:rsidRPr="003F7AB2">
        <w:rPr>
          <w:rFonts w:eastAsia="Calibri"/>
        </w:rPr>
        <w:t>УПР</w:t>
      </w:r>
      <w:r w:rsidRPr="003F7AB2">
        <w:rPr>
          <w:rFonts w:eastAsia="Calibri"/>
          <w:vertAlign w:val="subscript"/>
        </w:rPr>
        <w:t>год</w:t>
      </w:r>
      <w:proofErr w:type="spellEnd"/>
      <w:r w:rsidRPr="003F7AB2">
        <w:rPr>
          <w:rFonts w:eastAsia="Calibri"/>
        </w:rPr>
        <w:t xml:space="preserve"> – условно-постоянные расходы в себестоимости годового выпуска продукции, руб.</w:t>
      </w:r>
    </w:p>
    <w:p w:rsidR="00D470A7" w:rsidRPr="003F7AB2" w:rsidRDefault="00D470A7" w:rsidP="00D470A7">
      <w:pPr>
        <w:tabs>
          <w:tab w:val="left" w:pos="1560"/>
        </w:tabs>
        <w:rPr>
          <w:rFonts w:eastAsia="Calibri"/>
        </w:rPr>
      </w:pPr>
      <w:r>
        <w:rPr>
          <w:rFonts w:eastAsia="Calibri"/>
        </w:rPr>
        <w:tab/>
      </w:r>
      <w:r w:rsidRPr="003F7AB2">
        <w:rPr>
          <w:rFonts w:eastAsia="Calibri"/>
        </w:rPr>
        <w:t>С</w:t>
      </w:r>
      <w:r w:rsidRPr="003F7AB2">
        <w:rPr>
          <w:rFonts w:eastAsia="Calibri"/>
          <w:vertAlign w:val="subscript"/>
        </w:rPr>
        <w:t>пер</w:t>
      </w:r>
      <w:proofErr w:type="gramStart"/>
      <w:r w:rsidRPr="003F7AB2">
        <w:rPr>
          <w:rFonts w:eastAsia="Calibri"/>
        </w:rPr>
        <w:t>.</w:t>
      </w:r>
      <w:proofErr w:type="gramEnd"/>
      <w:r w:rsidRPr="003F7AB2">
        <w:rPr>
          <w:rFonts w:eastAsia="Calibri"/>
        </w:rPr>
        <w:t xml:space="preserve"> – </w:t>
      </w:r>
      <w:proofErr w:type="gramStart"/>
      <w:r w:rsidRPr="003F7AB2">
        <w:rPr>
          <w:rFonts w:eastAsia="Calibri"/>
        </w:rPr>
        <w:t>т</w:t>
      </w:r>
      <w:proofErr w:type="gramEnd"/>
      <w:r w:rsidRPr="003F7AB2">
        <w:rPr>
          <w:rFonts w:eastAsia="Calibri"/>
        </w:rPr>
        <w:t>о же, переменные расходы, руб.</w:t>
      </w:r>
    </w:p>
    <w:p w:rsidR="00D470A7" w:rsidRDefault="00D470A7" w:rsidP="00D470A7">
      <w:pPr>
        <w:tabs>
          <w:tab w:val="left" w:pos="1560"/>
        </w:tabs>
        <w:rPr>
          <w:rFonts w:eastAsia="Calibri"/>
        </w:rPr>
      </w:pPr>
      <w:r>
        <w:rPr>
          <w:rFonts w:eastAsia="Calibri"/>
        </w:rPr>
        <w:tab/>
      </w:r>
      <w:proofErr w:type="gramStart"/>
      <w:r w:rsidRPr="003F7AB2">
        <w:rPr>
          <w:rFonts w:eastAsia="Calibri"/>
        </w:rPr>
        <w:t>Ц</w:t>
      </w:r>
      <w:proofErr w:type="gramEnd"/>
      <w:r w:rsidRPr="003F7AB2">
        <w:rPr>
          <w:rFonts w:eastAsia="Calibri"/>
        </w:rPr>
        <w:t xml:space="preserve"> – оптовая цена единицы продукции.</w:t>
      </w:r>
    </w:p>
    <w:p w:rsidR="00D470A7" w:rsidRPr="003F7AB2" w:rsidRDefault="00D470A7" w:rsidP="00D470A7">
      <w:pPr>
        <w:tabs>
          <w:tab w:val="left" w:pos="1560"/>
        </w:tabs>
        <w:rPr>
          <w:rFonts w:eastAsia="Calibri"/>
        </w:rPr>
      </w:pPr>
    </w:p>
    <w:p w:rsidR="00D470A7" w:rsidRDefault="00D470A7" w:rsidP="00D470A7">
      <w:r>
        <w:t>Условно-постоянные затраты э</w:t>
      </w:r>
      <w:r w:rsidRPr="00307DD5">
        <w:t>то сумма общепроизводственных, общехозяйственных и коммерческих расходов</w:t>
      </w:r>
      <w:r>
        <w:t>,</w:t>
      </w:r>
      <w:r w:rsidRPr="00E92B13">
        <w:t xml:space="preserve"> </w:t>
      </w:r>
      <w:r>
        <w:t>заработная плата основных производственных рабочих, отчисления на социальные нужды. Условно-переменные: затраты на сырье и материалы, на топливо и энергию.</w:t>
      </w:r>
    </w:p>
    <w:p w:rsidR="00D470A7" w:rsidRPr="00EF0E89" w:rsidRDefault="00D470A7" w:rsidP="00D470A7">
      <w:pPr>
        <w:tabs>
          <w:tab w:val="right" w:pos="9355"/>
        </w:tabs>
        <w:spacing w:before="360" w:after="360"/>
        <w:rPr>
          <w:rFonts w:eastAsia="Times New Roman"/>
          <w:lang w:eastAsia="ru-RU"/>
        </w:rPr>
      </w:pPr>
      <w:proofErr w:type="spellStart"/>
      <w:r w:rsidRPr="003F7AB2">
        <w:rPr>
          <w:rFonts w:eastAsia="Times New Roman"/>
          <w:lang w:eastAsia="ru-RU"/>
        </w:rPr>
        <w:t>УПР</w:t>
      </w:r>
      <w:r w:rsidRPr="003F7AB2">
        <w:rPr>
          <w:rFonts w:eastAsia="Times New Roman"/>
          <w:vertAlign w:val="subscript"/>
          <w:lang w:eastAsia="ru-RU"/>
        </w:rPr>
        <w:t>год</w:t>
      </w:r>
      <w:proofErr w:type="spellEnd"/>
      <w:r w:rsidRPr="003F7AB2">
        <w:rPr>
          <w:rFonts w:eastAsia="Times New Roman"/>
          <w:lang w:eastAsia="ru-RU"/>
        </w:rPr>
        <w:t xml:space="preserve"> = </w:t>
      </w:r>
      <w:r>
        <w:rPr>
          <w:rFonts w:eastAsia="Times New Roman"/>
          <w:lang w:eastAsia="ru-RU"/>
        </w:rPr>
        <w:t xml:space="preserve"> </w:t>
      </w:r>
      <w:r w:rsidR="00293142">
        <w:rPr>
          <w:rFonts w:eastAsia="Times New Roman"/>
          <w:lang w:eastAsia="ru-RU"/>
        </w:rPr>
        <w:t>547 830,19</w:t>
      </w:r>
      <w:r>
        <w:rPr>
          <w:rFonts w:eastAsia="Times New Roman"/>
          <w:lang w:eastAsia="ru-RU"/>
        </w:rPr>
        <w:t xml:space="preserve"> </w:t>
      </w:r>
      <w:r w:rsidRPr="003F7AB2">
        <w:rPr>
          <w:rFonts w:eastAsia="Times New Roman"/>
          <w:lang w:eastAsia="ru-RU"/>
        </w:rPr>
        <w:t>тыс. руб.</w:t>
      </w:r>
    </w:p>
    <w:p w:rsidR="00D470A7" w:rsidRPr="003F7AB2" w:rsidRDefault="00D470A7" w:rsidP="00D470A7">
      <w:pPr>
        <w:tabs>
          <w:tab w:val="right" w:pos="9355"/>
        </w:tabs>
        <w:spacing w:before="360" w:after="360"/>
        <w:rPr>
          <w:rFonts w:eastAsia="Times New Roman"/>
          <w:lang w:eastAsia="ru-RU"/>
        </w:rPr>
      </w:pPr>
      <w:proofErr w:type="spellStart"/>
      <w:r w:rsidRPr="003F7AB2">
        <w:rPr>
          <w:rFonts w:eastAsia="Times New Roman"/>
          <w:lang w:eastAsia="ru-RU"/>
        </w:rPr>
        <w:t>Q</w:t>
      </w:r>
      <w:r w:rsidRPr="003F7AB2">
        <w:rPr>
          <w:rFonts w:eastAsia="Times New Roman"/>
          <w:vertAlign w:val="subscript"/>
          <w:lang w:eastAsia="ru-RU"/>
        </w:rPr>
        <w:t>min</w:t>
      </w:r>
      <w:proofErr w:type="spellEnd"/>
      <w:r w:rsidRPr="003F7AB2">
        <w:rPr>
          <w:rFonts w:eastAsia="Times New Roman"/>
          <w:lang w:eastAsia="ru-RU"/>
        </w:rPr>
        <w:t xml:space="preserve"> = </w:t>
      </w:r>
      <w:r>
        <w:rPr>
          <w:rFonts w:eastAsia="Times New Roman"/>
          <w:lang w:eastAsia="ru-RU"/>
        </w:rPr>
        <w:t xml:space="preserve"> </w:t>
      </w:r>
      <w:r w:rsidR="00293142">
        <w:rPr>
          <w:rFonts w:eastAsia="Times New Roman"/>
          <w:lang w:eastAsia="ru-RU"/>
        </w:rPr>
        <w:t>547 830,19</w:t>
      </w:r>
      <w:r>
        <w:rPr>
          <w:rFonts w:eastAsia="Times New Roman"/>
          <w:lang w:eastAsia="ru-RU"/>
        </w:rPr>
        <w:t xml:space="preserve"> </w:t>
      </w:r>
      <w:r w:rsidRPr="003F7AB2">
        <w:rPr>
          <w:rFonts w:eastAsia="Times New Roman"/>
          <w:lang w:eastAsia="ru-RU"/>
        </w:rPr>
        <w:t>/ (</w:t>
      </w:r>
      <w:r w:rsidR="001A0DD3">
        <w:rPr>
          <w:rFonts w:eastAsia="Times New Roman"/>
          <w:lang w:eastAsia="ru-RU"/>
        </w:rPr>
        <w:t>101,82</w:t>
      </w:r>
      <w:r w:rsidRPr="003F7AB2">
        <w:rPr>
          <w:rFonts w:eastAsia="Times New Roman"/>
          <w:lang w:eastAsia="ru-RU"/>
        </w:rPr>
        <w:t xml:space="preserve"> – </w:t>
      </w:r>
      <w:r w:rsidR="00586C3F">
        <w:rPr>
          <w:rFonts w:eastAsia="Times New Roman"/>
          <w:lang w:eastAsia="ru-RU"/>
        </w:rPr>
        <w:t xml:space="preserve"> 39,01</w:t>
      </w:r>
      <w:r w:rsidRPr="003F7AB2">
        <w:rPr>
          <w:rFonts w:eastAsia="Times New Roman"/>
          <w:lang w:eastAsia="ru-RU"/>
        </w:rPr>
        <w:t xml:space="preserve">) = </w:t>
      </w:r>
      <w:r w:rsidR="00A576C1">
        <w:rPr>
          <w:rFonts w:eastAsia="Times New Roman"/>
          <w:lang w:eastAsia="ru-RU"/>
        </w:rPr>
        <w:t>8747</w:t>
      </w:r>
      <w:r w:rsidRPr="003F7AB2">
        <w:rPr>
          <w:rFonts w:eastAsia="Times New Roman"/>
          <w:lang w:eastAsia="ru-RU"/>
        </w:rPr>
        <w:t xml:space="preserve"> т</w:t>
      </w:r>
    </w:p>
    <w:p w:rsidR="00D470A7" w:rsidRDefault="00D470A7" w:rsidP="00D470A7">
      <w:r>
        <w:t>Графическая иллюстрация точки безубыточности представлена на рисунке 1. Данные, представленные в иллюстрации, отражают наиболее значимые показатели.</w:t>
      </w:r>
    </w:p>
    <w:p w:rsidR="00D470A7" w:rsidRDefault="00D470A7" w:rsidP="00D470A7">
      <w:r>
        <w:t xml:space="preserve">Серая зона, отмеченная цифрой 1 – область убытков; зона, отмеченная цифрой 2 – область прибыли. </w:t>
      </w:r>
      <w:r w:rsidR="00293142">
        <w:t>8747</w:t>
      </w:r>
      <w:r w:rsidRPr="00D26AA2">
        <w:t xml:space="preserve"> </w:t>
      </w:r>
      <w:r>
        <w:t xml:space="preserve">т. в год – минимально необходимый объем продукции, который покроет все расходы, связанные с работой предприятия. Выручка предприятия должна составить при этом </w:t>
      </w:r>
      <w:r w:rsidR="00A576C1">
        <w:t>890,68</w:t>
      </w:r>
      <w:r w:rsidR="003208B3">
        <w:t xml:space="preserve"> млн.</w:t>
      </w:r>
      <w:r>
        <w:t xml:space="preserve"> рублей.</w:t>
      </w:r>
    </w:p>
    <w:p w:rsidR="00D470A7" w:rsidRPr="003F7AB2" w:rsidRDefault="00A576C1" w:rsidP="00D470A7">
      <w:pPr>
        <w:spacing w:before="360"/>
        <w:ind w:firstLine="0"/>
        <w:jc w:val="center"/>
        <w:rPr>
          <w:rFonts w:cstheme="minorBidi"/>
          <w:noProof/>
          <w:lang w:eastAsia="ru-RU"/>
        </w:rPr>
      </w:pPr>
      <w:r>
        <w:rPr>
          <w:rFonts w:cstheme="minorBidi"/>
          <w:noProof/>
          <w:lang w:eastAsia="ru-RU"/>
        </w:rPr>
        <w:drawing>
          <wp:inline distT="0" distB="0" distL="0" distR="0" wp14:anchorId="54F23377" wp14:editId="6AAD4C05">
            <wp:extent cx="5940425" cy="365569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Б 36 2.png"/>
                    <pic:cNvPicPr/>
                  </pic:nvPicPr>
                  <pic:blipFill>
                    <a:blip r:embed="rId9">
                      <a:extLst>
                        <a:ext uri="{28A0092B-C50C-407E-A947-70E740481C1C}">
                          <a14:useLocalDpi xmlns:a14="http://schemas.microsoft.com/office/drawing/2010/main" val="0"/>
                        </a:ext>
                      </a:extLst>
                    </a:blip>
                    <a:stretch>
                      <a:fillRect/>
                    </a:stretch>
                  </pic:blipFill>
                  <pic:spPr>
                    <a:xfrm>
                      <a:off x="0" y="0"/>
                      <a:ext cx="5940425" cy="3655695"/>
                    </a:xfrm>
                    <a:prstGeom prst="rect">
                      <a:avLst/>
                    </a:prstGeom>
                  </pic:spPr>
                </pic:pic>
              </a:graphicData>
            </a:graphic>
          </wp:inline>
        </w:drawing>
      </w:r>
    </w:p>
    <w:p w:rsidR="00D470A7" w:rsidRPr="003F7AB2" w:rsidRDefault="00D470A7" w:rsidP="00D470A7">
      <w:pPr>
        <w:spacing w:after="360"/>
        <w:ind w:firstLine="0"/>
        <w:jc w:val="center"/>
        <w:rPr>
          <w:rFonts w:cstheme="minorBidi"/>
        </w:rPr>
      </w:pPr>
      <w:r w:rsidRPr="003F7AB2">
        <w:rPr>
          <w:rFonts w:cstheme="minorBidi"/>
        </w:rPr>
        <w:t xml:space="preserve">Рисунок 1 – Точка безубыточности производства </w:t>
      </w:r>
      <w:r w:rsidR="006B064C">
        <w:rPr>
          <w:rFonts w:cstheme="minorBidi"/>
        </w:rPr>
        <w:t>графитированных электродов</w:t>
      </w:r>
    </w:p>
    <w:p w:rsidR="00D470A7" w:rsidRDefault="00D470A7" w:rsidP="00D470A7">
      <w:r>
        <w:t>В таблице 15 представлены основные технико-экономические показатели, рассчитанные для данного проекта.</w:t>
      </w:r>
    </w:p>
    <w:p w:rsidR="00D470A7" w:rsidRDefault="00D470A7" w:rsidP="00D470A7">
      <w:pPr>
        <w:spacing w:before="360"/>
        <w:ind w:firstLine="709"/>
      </w:pPr>
      <w:r>
        <w:t>Таблица 15 – Сводная таблица основных технико-экономических показателей</w:t>
      </w:r>
    </w:p>
    <w:tbl>
      <w:tblPr>
        <w:tblW w:w="5000" w:type="pct"/>
        <w:tblLook w:val="04A0" w:firstRow="1" w:lastRow="0" w:firstColumn="1" w:lastColumn="0" w:noHBand="0" w:noVBand="1"/>
      </w:tblPr>
      <w:tblGrid>
        <w:gridCol w:w="815"/>
        <w:gridCol w:w="6009"/>
        <w:gridCol w:w="2747"/>
      </w:tblGrid>
      <w:tr w:rsidR="00A576C1" w:rsidRPr="00A576C1" w:rsidTr="00A576C1">
        <w:trPr>
          <w:trHeight w:val="765"/>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xml:space="preserve">№ </w:t>
            </w:r>
            <w:proofErr w:type="gramStart"/>
            <w:r w:rsidRPr="00A576C1">
              <w:rPr>
                <w:rFonts w:eastAsia="Times New Roman"/>
                <w:color w:val="000000"/>
                <w:sz w:val="20"/>
                <w:szCs w:val="20"/>
                <w:lang w:eastAsia="ru-RU"/>
              </w:rPr>
              <w:t>п</w:t>
            </w:r>
            <w:proofErr w:type="gramEnd"/>
            <w:r w:rsidRPr="00A576C1">
              <w:rPr>
                <w:rFonts w:eastAsia="Times New Roman"/>
                <w:color w:val="000000"/>
                <w:sz w:val="20"/>
                <w:szCs w:val="20"/>
                <w:lang w:eastAsia="ru-RU"/>
              </w:rPr>
              <w:t>/п</w:t>
            </w:r>
          </w:p>
        </w:tc>
        <w:tc>
          <w:tcPr>
            <w:tcW w:w="3139" w:type="pct"/>
            <w:tcBorders>
              <w:top w:val="single" w:sz="4" w:space="0" w:color="auto"/>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Наименование показателей</w:t>
            </w:r>
          </w:p>
        </w:tc>
        <w:tc>
          <w:tcPr>
            <w:tcW w:w="1435" w:type="pct"/>
            <w:tcBorders>
              <w:top w:val="single" w:sz="4" w:space="0" w:color="auto"/>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Значение показателей</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Годовой выпуск продукции:</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 xml:space="preserve">а) в натуральном выражении, </w:t>
            </w:r>
            <w:proofErr w:type="gramStart"/>
            <w:r w:rsidRPr="00A576C1">
              <w:rPr>
                <w:rFonts w:eastAsia="Times New Roman"/>
                <w:color w:val="000000"/>
                <w:sz w:val="20"/>
                <w:szCs w:val="20"/>
                <w:lang w:eastAsia="ru-RU"/>
              </w:rPr>
              <w:t>т</w:t>
            </w:r>
            <w:proofErr w:type="gramEnd"/>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14000</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б) в оптовых ценах, тыс. руб.</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1425527,07</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в) по себестоимости, тыс. руб.</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1096559,28</w:t>
            </w:r>
          </w:p>
        </w:tc>
      </w:tr>
      <w:tr w:rsidR="00A576C1" w:rsidRPr="00A576C1" w:rsidTr="00A576C1">
        <w:trPr>
          <w:trHeight w:val="510"/>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2</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 xml:space="preserve">Эффективный фонд времени работы единицы ведущего оборудования, </w:t>
            </w:r>
            <w:proofErr w:type="gramStart"/>
            <w:r w:rsidRPr="00A576C1">
              <w:rPr>
                <w:rFonts w:eastAsia="Times New Roman"/>
                <w:color w:val="000000"/>
                <w:sz w:val="20"/>
                <w:szCs w:val="20"/>
                <w:lang w:eastAsia="ru-RU"/>
              </w:rPr>
              <w:t>ч</w:t>
            </w:r>
            <w:proofErr w:type="gramEnd"/>
            <w:r w:rsidRPr="00A576C1">
              <w:rPr>
                <w:rFonts w:eastAsia="Times New Roman"/>
                <w:color w:val="000000"/>
                <w:sz w:val="20"/>
                <w:szCs w:val="20"/>
                <w:lang w:eastAsia="ru-RU"/>
              </w:rPr>
              <w:t>/год</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1550</w:t>
            </w:r>
          </w:p>
        </w:tc>
      </w:tr>
      <w:tr w:rsidR="00A576C1" w:rsidRPr="00A576C1" w:rsidTr="00A576C1">
        <w:trPr>
          <w:trHeight w:val="510"/>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3</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Капитальные затраты на основные фонды, тыс. руб. – всего в том числе:</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2380095,05</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здания и сооружения</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2070532,125</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оборудование</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309562,92</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4</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Нормируемые оборотные средства, тыс. руб.</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1020040,73</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5</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 xml:space="preserve">Удельные капиталовложения, тыс. руб./ </w:t>
            </w:r>
            <w:proofErr w:type="gramStart"/>
            <w:r w:rsidRPr="00A576C1">
              <w:rPr>
                <w:rFonts w:eastAsia="Times New Roman"/>
                <w:color w:val="000000"/>
                <w:sz w:val="20"/>
                <w:szCs w:val="20"/>
                <w:lang w:eastAsia="ru-RU"/>
              </w:rPr>
              <w:t>т</w:t>
            </w:r>
            <w:proofErr w:type="gramEnd"/>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170,01</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6</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Численность персонала, чел. – всего, в том числе:</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108</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а) рабочих</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98</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из них - основных</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56</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б) служащих</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10</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7</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Производительность труда:</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а) выработка на одного работающего, т/год</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129,63</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б) выработка на одного рабочего, т/год</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142,86</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8</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Средняя годовая заработная плата:</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а) одного работающего, тыс. руб.</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239,56</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б) одного основного рабочего, тыс. руб.</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260,89</w:t>
            </w:r>
          </w:p>
        </w:tc>
      </w:tr>
      <w:tr w:rsidR="00A576C1" w:rsidRPr="00A576C1" w:rsidTr="00A576C1">
        <w:trPr>
          <w:trHeight w:val="510"/>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9</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Полная себестоимость единицы продукции, тыс. руб.</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78,33</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10</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Оптовая цена единицы продукции, тыс. руб.</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101,82</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11</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Прибыль (годовая) от реализации</w:t>
            </w:r>
            <w:proofErr w:type="gramStart"/>
            <w:r w:rsidRPr="00A576C1">
              <w:rPr>
                <w:rFonts w:eastAsia="Times New Roman"/>
                <w:color w:val="000000"/>
                <w:sz w:val="20"/>
                <w:szCs w:val="20"/>
                <w:lang w:eastAsia="ru-RU"/>
              </w:rPr>
              <w:t xml:space="preserve"> ,</w:t>
            </w:r>
            <w:proofErr w:type="gramEnd"/>
            <w:r w:rsidRPr="00A576C1">
              <w:rPr>
                <w:rFonts w:eastAsia="Times New Roman"/>
                <w:color w:val="000000"/>
                <w:sz w:val="20"/>
                <w:szCs w:val="20"/>
                <w:lang w:eastAsia="ru-RU"/>
              </w:rPr>
              <w:t xml:space="preserve"> тыс. руб.</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328967,79</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12</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Чистая прибыль, тыс. руб.</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263174,23</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13</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Рентабельность:</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а) производственных фондов, %</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 xml:space="preserve">по прибыли </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10%</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по чистой прибыли</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8%</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 </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б) продукции, %</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30%</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14</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Срок окупаемости капиталовложений, годы</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12,92</w:t>
            </w:r>
          </w:p>
        </w:tc>
      </w:tr>
      <w:tr w:rsidR="00A576C1" w:rsidRPr="00A576C1" w:rsidTr="00A576C1">
        <w:trPr>
          <w:trHeight w:val="255"/>
        </w:trPr>
        <w:tc>
          <w:tcPr>
            <w:tcW w:w="426" w:type="pct"/>
            <w:tcBorders>
              <w:top w:val="nil"/>
              <w:left w:val="single" w:sz="4" w:space="0" w:color="auto"/>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15</w:t>
            </w:r>
          </w:p>
        </w:tc>
        <w:tc>
          <w:tcPr>
            <w:tcW w:w="3139" w:type="pct"/>
            <w:tcBorders>
              <w:top w:val="nil"/>
              <w:left w:val="nil"/>
              <w:bottom w:val="single" w:sz="4" w:space="0" w:color="auto"/>
              <w:right w:val="single" w:sz="4" w:space="0" w:color="auto"/>
            </w:tcBorders>
            <w:shd w:val="clear" w:color="auto" w:fill="auto"/>
            <w:vAlign w:val="bottom"/>
            <w:hideMark/>
          </w:tcPr>
          <w:p w:rsidR="00A576C1" w:rsidRPr="00A576C1" w:rsidRDefault="00A576C1" w:rsidP="00A576C1">
            <w:pPr>
              <w:spacing w:line="240" w:lineRule="auto"/>
              <w:ind w:firstLine="0"/>
              <w:jc w:val="left"/>
              <w:rPr>
                <w:rFonts w:eastAsia="Times New Roman"/>
                <w:color w:val="000000"/>
                <w:sz w:val="20"/>
                <w:szCs w:val="20"/>
                <w:lang w:eastAsia="ru-RU"/>
              </w:rPr>
            </w:pPr>
            <w:r w:rsidRPr="00A576C1">
              <w:rPr>
                <w:rFonts w:eastAsia="Times New Roman"/>
                <w:color w:val="000000"/>
                <w:sz w:val="20"/>
                <w:szCs w:val="20"/>
                <w:lang w:eastAsia="ru-RU"/>
              </w:rPr>
              <w:t>Фондоотдача, руб./руб.</w:t>
            </w:r>
          </w:p>
        </w:tc>
        <w:tc>
          <w:tcPr>
            <w:tcW w:w="1435" w:type="pct"/>
            <w:tcBorders>
              <w:top w:val="nil"/>
              <w:left w:val="nil"/>
              <w:bottom w:val="single" w:sz="4" w:space="0" w:color="auto"/>
              <w:right w:val="single" w:sz="4" w:space="0" w:color="auto"/>
            </w:tcBorders>
            <w:shd w:val="clear" w:color="auto" w:fill="auto"/>
            <w:vAlign w:val="center"/>
            <w:hideMark/>
          </w:tcPr>
          <w:p w:rsidR="00A576C1" w:rsidRPr="00A576C1" w:rsidRDefault="00A576C1" w:rsidP="00A576C1">
            <w:pPr>
              <w:spacing w:line="240" w:lineRule="auto"/>
              <w:ind w:firstLine="0"/>
              <w:jc w:val="center"/>
              <w:rPr>
                <w:rFonts w:eastAsia="Times New Roman"/>
                <w:color w:val="000000"/>
                <w:sz w:val="20"/>
                <w:szCs w:val="20"/>
                <w:lang w:eastAsia="ru-RU"/>
              </w:rPr>
            </w:pPr>
            <w:r w:rsidRPr="00A576C1">
              <w:rPr>
                <w:rFonts w:eastAsia="Times New Roman"/>
                <w:color w:val="000000"/>
                <w:sz w:val="20"/>
                <w:szCs w:val="20"/>
                <w:lang w:eastAsia="ru-RU"/>
              </w:rPr>
              <w:t>0,60</w:t>
            </w:r>
          </w:p>
        </w:tc>
      </w:tr>
    </w:tbl>
    <w:p w:rsidR="00D470A7" w:rsidRDefault="00D470A7" w:rsidP="00D470A7">
      <w:r>
        <w:br w:type="page"/>
      </w:r>
    </w:p>
    <w:p w:rsidR="00D470A7" w:rsidRDefault="00D470A7" w:rsidP="00B351DF">
      <w:pPr>
        <w:pStyle w:val="a4"/>
      </w:pPr>
      <w:bookmarkStart w:id="63" w:name="_Toc502574396"/>
      <w:bookmarkStart w:id="64" w:name="_Toc536736023"/>
      <w:r w:rsidRPr="00530EBD">
        <w:t>Выводы по работе</w:t>
      </w:r>
      <w:bookmarkEnd w:id="63"/>
      <w:bookmarkEnd w:id="64"/>
    </w:p>
    <w:p w:rsidR="00D470A7" w:rsidRDefault="00D470A7" w:rsidP="00082DD3">
      <w:r>
        <w:t>В данной работе были произведены расчеты основных технико-экономических показателей для оценки эффективности создания химического производства</w:t>
      </w:r>
      <w:r w:rsidR="00082DD3">
        <w:t>, продукцией которого явля</w:t>
      </w:r>
      <w:r w:rsidR="00AC1FEF">
        <w:t>ю</w:t>
      </w:r>
      <w:r w:rsidR="00082DD3">
        <w:t>тся</w:t>
      </w:r>
      <w:r>
        <w:t xml:space="preserve"> </w:t>
      </w:r>
      <w:r w:rsidR="00AC1FEF">
        <w:t>графитированные электроды</w:t>
      </w:r>
      <w:r>
        <w:t>. На основ</w:t>
      </w:r>
      <w:r w:rsidR="00082DD3">
        <w:t>ании результатов,</w:t>
      </w:r>
      <w:r>
        <w:t xml:space="preserve"> полученных </w:t>
      </w:r>
      <w:r w:rsidR="00082DD3">
        <w:t>в ходе исследования</w:t>
      </w:r>
      <w:r w:rsidR="00575DA4">
        <w:t>,</w:t>
      </w:r>
      <w:r w:rsidR="00082DD3">
        <w:t xml:space="preserve"> были сделаны</w:t>
      </w:r>
      <w:r>
        <w:t xml:space="preserve"> следующие выводы.</w:t>
      </w:r>
    </w:p>
    <w:p w:rsidR="00D470A7" w:rsidRDefault="00D470A7" w:rsidP="00D470A7">
      <w:r>
        <w:t>В</w:t>
      </w:r>
      <w:r w:rsidR="00575DA4">
        <w:t xml:space="preserve"> течени</w:t>
      </w:r>
      <w:r w:rsidR="00FC0D20">
        <w:t>е</w:t>
      </w:r>
      <w:r w:rsidR="00575DA4">
        <w:t xml:space="preserve"> года планируется выпуск </w:t>
      </w:r>
      <w:r w:rsidR="006B064C">
        <w:t>графитированных электродов</w:t>
      </w:r>
      <w:r w:rsidR="00575DA4">
        <w:t xml:space="preserve"> в объеме</w:t>
      </w:r>
      <w:r>
        <w:t xml:space="preserve"> </w:t>
      </w:r>
      <w:r w:rsidR="00401DBB">
        <w:t>14000</w:t>
      </w:r>
      <w:r>
        <w:t xml:space="preserve"> т</w:t>
      </w:r>
      <w:r w:rsidR="00575DA4">
        <w:t>. – в натуральном выражении</w:t>
      </w:r>
      <w:r>
        <w:t xml:space="preserve">; в оптовых ценах </w:t>
      </w:r>
      <w:r w:rsidR="00575DA4">
        <w:t xml:space="preserve">на сумму </w:t>
      </w:r>
      <w:r w:rsidR="00AC1FEF">
        <w:t>14</w:t>
      </w:r>
      <w:r w:rsidR="00A576C1">
        <w:t>25,5</w:t>
      </w:r>
      <w:r>
        <w:t xml:space="preserve"> млн. руб. Совокупные затраты, связанные с производством и ведением деятельности, составят </w:t>
      </w:r>
      <w:r w:rsidR="00AC1FEF">
        <w:t>1</w:t>
      </w:r>
      <w:r w:rsidR="00A576C1">
        <w:t>096,6</w:t>
      </w:r>
      <w:r>
        <w:t xml:space="preserve"> млн. руб. Чистая прибыль предприятия в год составит </w:t>
      </w:r>
      <w:r w:rsidR="004779D6">
        <w:t>26</w:t>
      </w:r>
      <w:r w:rsidR="00A576C1">
        <w:t>3,2</w:t>
      </w:r>
      <w:r>
        <w:t xml:space="preserve"> млн. рублей</w:t>
      </w:r>
      <w:r w:rsidR="00575DA4">
        <w:t xml:space="preserve"> п</w:t>
      </w:r>
      <w:r>
        <w:t>ри рентабельност</w:t>
      </w:r>
      <w:r w:rsidR="00575DA4">
        <w:t>и</w:t>
      </w:r>
      <w:r>
        <w:t xml:space="preserve"> проекта </w:t>
      </w:r>
      <w:r w:rsidR="00575DA4">
        <w:t>равной</w:t>
      </w:r>
      <w:r>
        <w:t xml:space="preserve"> 30%.</w:t>
      </w:r>
    </w:p>
    <w:p w:rsidR="00897D4D" w:rsidRPr="00897D4D" w:rsidRDefault="00897D4D" w:rsidP="00897D4D">
      <w:pPr>
        <w:pStyle w:val="a6"/>
        <w:rPr>
          <w:rFonts w:eastAsiaTheme="minorHAnsi"/>
          <w:color w:val="auto"/>
          <w:szCs w:val="28"/>
          <w:lang w:eastAsia="en-US"/>
        </w:rPr>
      </w:pPr>
      <w:bookmarkStart w:id="65" w:name="_Toc502005152"/>
      <w:bookmarkStart w:id="66" w:name="_Toc502574397"/>
      <w:r w:rsidRPr="00897D4D">
        <w:rPr>
          <w:rFonts w:eastAsiaTheme="minorHAnsi"/>
          <w:color w:val="auto"/>
          <w:szCs w:val="28"/>
          <w:lang w:eastAsia="en-US"/>
        </w:rPr>
        <w:t xml:space="preserve">Срок окупаемости проекта составляет </w:t>
      </w:r>
      <w:r w:rsidR="00293142">
        <w:rPr>
          <w:rFonts w:eastAsiaTheme="minorHAnsi"/>
          <w:color w:val="auto"/>
          <w:szCs w:val="28"/>
          <w:lang w:eastAsia="en-US"/>
        </w:rPr>
        <w:t>12,9</w:t>
      </w:r>
      <w:r w:rsidRPr="00897D4D">
        <w:rPr>
          <w:rFonts w:eastAsiaTheme="minorHAnsi"/>
          <w:color w:val="auto"/>
          <w:szCs w:val="28"/>
          <w:lang w:eastAsia="en-US"/>
        </w:rPr>
        <w:t xml:space="preserve"> </w:t>
      </w:r>
      <w:r w:rsidR="004779D6">
        <w:rPr>
          <w:rFonts w:eastAsiaTheme="minorHAnsi"/>
          <w:color w:val="auto"/>
          <w:szCs w:val="28"/>
          <w:lang w:eastAsia="en-US"/>
        </w:rPr>
        <w:t>лет</w:t>
      </w:r>
      <w:r w:rsidRPr="00897D4D">
        <w:rPr>
          <w:rFonts w:eastAsiaTheme="minorHAnsi"/>
          <w:color w:val="auto"/>
          <w:szCs w:val="28"/>
          <w:lang w:eastAsia="en-US"/>
        </w:rPr>
        <w:t>. Нормативный срок окупаемости равный 6,67 лет ниже показателя срока окупаемости проекта (</w:t>
      </w:r>
      <w:r w:rsidR="00293142">
        <w:rPr>
          <w:rFonts w:eastAsiaTheme="minorHAnsi"/>
          <w:color w:val="auto"/>
          <w:szCs w:val="28"/>
          <w:lang w:eastAsia="en-US"/>
        </w:rPr>
        <w:t>12,9</w:t>
      </w:r>
      <w:r w:rsidRPr="00897D4D">
        <w:rPr>
          <w:rFonts w:eastAsiaTheme="minorHAnsi"/>
          <w:color w:val="auto"/>
          <w:szCs w:val="28"/>
          <w:lang w:eastAsia="en-US"/>
        </w:rPr>
        <w:t xml:space="preserve">), это означает, что на текущем этапе есть более выгодные варианты для капиталовложений. Сравнивая нормативный коэффициент эффективности капиталовложений </w:t>
      </w:r>
      <w:proofErr w:type="spellStart"/>
      <w:r w:rsidRPr="00897D4D">
        <w:rPr>
          <w:rFonts w:eastAsiaTheme="minorHAnsi"/>
          <w:color w:val="auto"/>
          <w:szCs w:val="28"/>
          <w:lang w:eastAsia="en-US"/>
        </w:rPr>
        <w:t>Ен</w:t>
      </w:r>
      <w:proofErr w:type="spellEnd"/>
      <w:r w:rsidRPr="00897D4D">
        <w:rPr>
          <w:rFonts w:eastAsiaTheme="minorHAnsi"/>
          <w:color w:val="auto"/>
          <w:szCs w:val="28"/>
          <w:lang w:eastAsia="en-US"/>
        </w:rPr>
        <w:t xml:space="preserve"> = 0,15, и полученный в ходе расчетов, Е = 0,</w:t>
      </w:r>
      <w:r w:rsidR="001C0114">
        <w:rPr>
          <w:rFonts w:eastAsiaTheme="minorHAnsi"/>
          <w:color w:val="auto"/>
          <w:szCs w:val="28"/>
          <w:lang w:eastAsia="en-US"/>
        </w:rPr>
        <w:t>8</w:t>
      </w:r>
      <w:r w:rsidRPr="00897D4D">
        <w:rPr>
          <w:rFonts w:eastAsiaTheme="minorHAnsi"/>
          <w:color w:val="auto"/>
          <w:szCs w:val="28"/>
          <w:lang w:eastAsia="en-US"/>
        </w:rPr>
        <w:t>, что соответствует условию</w:t>
      </w:r>
      <w:proofErr w:type="gramStart"/>
      <w:r w:rsidRPr="00897D4D">
        <w:rPr>
          <w:rFonts w:eastAsiaTheme="minorHAnsi"/>
          <w:color w:val="auto"/>
          <w:szCs w:val="28"/>
          <w:lang w:eastAsia="en-US"/>
        </w:rPr>
        <w:t xml:space="preserve"> Е</w:t>
      </w:r>
      <w:proofErr w:type="gramEnd"/>
      <w:r w:rsidRPr="00897D4D">
        <w:rPr>
          <w:rFonts w:eastAsiaTheme="minorHAnsi"/>
          <w:color w:val="auto"/>
          <w:szCs w:val="28"/>
          <w:lang w:eastAsia="en-US"/>
        </w:rPr>
        <w:t xml:space="preserve"> &lt; </w:t>
      </w:r>
      <w:proofErr w:type="spellStart"/>
      <w:r w:rsidRPr="00897D4D">
        <w:rPr>
          <w:rFonts w:eastAsiaTheme="minorHAnsi"/>
          <w:color w:val="auto"/>
          <w:szCs w:val="28"/>
          <w:lang w:eastAsia="en-US"/>
        </w:rPr>
        <w:t>Ен</w:t>
      </w:r>
      <w:proofErr w:type="spellEnd"/>
      <w:r w:rsidRPr="00897D4D">
        <w:rPr>
          <w:rFonts w:eastAsiaTheme="minorHAnsi"/>
          <w:color w:val="auto"/>
          <w:szCs w:val="28"/>
          <w:lang w:eastAsia="en-US"/>
        </w:rPr>
        <w:t>, были сделаны выводы, что проектируемое производство требует определенных изменений для того чтобы являться оптимальным.</w:t>
      </w:r>
    </w:p>
    <w:p w:rsidR="00897D4D" w:rsidRPr="00897D4D" w:rsidRDefault="00897D4D" w:rsidP="00897D4D">
      <w:pPr>
        <w:pStyle w:val="a6"/>
        <w:rPr>
          <w:rFonts w:eastAsiaTheme="minorHAnsi"/>
          <w:color w:val="auto"/>
          <w:szCs w:val="28"/>
          <w:lang w:eastAsia="en-US"/>
        </w:rPr>
      </w:pPr>
      <w:r w:rsidRPr="00897D4D">
        <w:rPr>
          <w:rFonts w:eastAsiaTheme="minorHAnsi"/>
          <w:color w:val="auto"/>
          <w:szCs w:val="28"/>
          <w:lang w:eastAsia="en-US"/>
        </w:rPr>
        <w:t>Минимальная выручка, которая способна</w:t>
      </w:r>
      <w:r w:rsidR="004779D6">
        <w:rPr>
          <w:rFonts w:eastAsiaTheme="minorHAnsi"/>
          <w:color w:val="auto"/>
          <w:szCs w:val="28"/>
          <w:lang w:eastAsia="en-US"/>
        </w:rPr>
        <w:t>я</w:t>
      </w:r>
      <w:r w:rsidRPr="00897D4D">
        <w:rPr>
          <w:rFonts w:eastAsiaTheme="minorHAnsi"/>
          <w:color w:val="auto"/>
          <w:szCs w:val="28"/>
          <w:lang w:eastAsia="en-US"/>
        </w:rPr>
        <w:t xml:space="preserve"> покрыть все расходы предприятия, составляет </w:t>
      </w:r>
      <w:r w:rsidR="00A576C1">
        <w:rPr>
          <w:rFonts w:eastAsiaTheme="minorHAnsi"/>
          <w:color w:val="auto"/>
          <w:szCs w:val="28"/>
          <w:lang w:eastAsia="en-US"/>
        </w:rPr>
        <w:t>890,68</w:t>
      </w:r>
      <w:r w:rsidRPr="00897D4D">
        <w:rPr>
          <w:rFonts w:eastAsiaTheme="minorHAnsi"/>
          <w:color w:val="auto"/>
          <w:szCs w:val="28"/>
          <w:lang w:eastAsia="en-US"/>
        </w:rPr>
        <w:t xml:space="preserve"> млн. рублей. При этом необходимый объем производимой продукции составит </w:t>
      </w:r>
      <w:r w:rsidR="00293142">
        <w:rPr>
          <w:rFonts w:eastAsiaTheme="minorHAnsi"/>
          <w:color w:val="auto"/>
          <w:szCs w:val="28"/>
          <w:lang w:eastAsia="en-US"/>
        </w:rPr>
        <w:t>8747</w:t>
      </w:r>
      <w:r w:rsidRPr="00897D4D">
        <w:rPr>
          <w:rFonts w:eastAsiaTheme="minorHAnsi"/>
          <w:color w:val="auto"/>
          <w:szCs w:val="28"/>
          <w:lang w:eastAsia="en-US"/>
        </w:rPr>
        <w:t xml:space="preserve"> т. продукта в год.</w:t>
      </w:r>
    </w:p>
    <w:p w:rsidR="007461C2" w:rsidRDefault="00897D4D" w:rsidP="00897D4D">
      <w:pPr>
        <w:pStyle w:val="a6"/>
      </w:pPr>
      <w:r w:rsidRPr="00897D4D">
        <w:rPr>
          <w:rFonts w:eastAsiaTheme="minorHAnsi"/>
          <w:color w:val="auto"/>
          <w:szCs w:val="28"/>
          <w:lang w:eastAsia="en-US"/>
        </w:rPr>
        <w:t>Таким образом, на основе расчетов, произведенных в рамках данной работы</w:t>
      </w:r>
      <w:r w:rsidR="00FC0D20">
        <w:rPr>
          <w:rFonts w:eastAsiaTheme="minorHAnsi"/>
          <w:color w:val="auto"/>
          <w:szCs w:val="28"/>
          <w:lang w:eastAsia="en-US"/>
        </w:rPr>
        <w:t>,</w:t>
      </w:r>
      <w:r w:rsidRPr="00897D4D">
        <w:rPr>
          <w:rFonts w:eastAsiaTheme="minorHAnsi"/>
          <w:color w:val="auto"/>
          <w:szCs w:val="28"/>
          <w:lang w:eastAsia="en-US"/>
        </w:rPr>
        <w:t xml:space="preserve"> можно сделать вывод, что </w:t>
      </w:r>
      <w:r w:rsidR="004779D6">
        <w:rPr>
          <w:rFonts w:eastAsiaTheme="minorHAnsi"/>
          <w:color w:val="auto"/>
          <w:szCs w:val="28"/>
          <w:lang w:eastAsia="en-US"/>
        </w:rPr>
        <w:t xml:space="preserve">создание цеха по производству графитированных электродов </w:t>
      </w:r>
      <w:r w:rsidRPr="00897D4D">
        <w:rPr>
          <w:rFonts w:eastAsiaTheme="minorHAnsi"/>
          <w:color w:val="auto"/>
          <w:szCs w:val="28"/>
          <w:lang w:eastAsia="en-US"/>
        </w:rPr>
        <w:t>в соответствии с условиями задания, является рентабельным, однако срок окупаемости капиталовложений превышает нормативный показатель, что говорит о том,  что существуют более выгодные варианты для капиталовложений.</w:t>
      </w:r>
    </w:p>
    <w:p w:rsidR="00D470A7" w:rsidRPr="00331413" w:rsidRDefault="007461C2" w:rsidP="00D470A7">
      <w:pPr>
        <w:pStyle w:val="10"/>
        <w:ind w:firstLine="0"/>
      </w:pPr>
      <w:r>
        <w:br w:type="column"/>
      </w:r>
      <w:bookmarkStart w:id="67" w:name="_Toc536736024"/>
      <w:r w:rsidR="00D470A7" w:rsidRPr="004A1BF2">
        <w:t>Список используемых источников</w:t>
      </w:r>
      <w:bookmarkEnd w:id="65"/>
      <w:bookmarkEnd w:id="66"/>
      <w:bookmarkEnd w:id="67"/>
    </w:p>
    <w:p w:rsidR="00D470A7" w:rsidRDefault="00D470A7" w:rsidP="00D470A7">
      <w:pPr>
        <w:pStyle w:val="af1"/>
        <w:numPr>
          <w:ilvl w:val="0"/>
          <w:numId w:val="17"/>
        </w:numPr>
        <w:ind w:left="0" w:firstLine="851"/>
      </w:pPr>
      <w:proofErr w:type="spellStart"/>
      <w:r>
        <w:t>Дудырева</w:t>
      </w:r>
      <w:proofErr w:type="spellEnd"/>
      <w:r>
        <w:t xml:space="preserve"> О. А. Сборник задач по экономике предприятия химической промышленности: учебное пособие / О. А. </w:t>
      </w:r>
      <w:proofErr w:type="spellStart"/>
      <w:r>
        <w:t>Дудырева</w:t>
      </w:r>
      <w:proofErr w:type="spellEnd"/>
      <w:r>
        <w:t xml:space="preserve">, Н. И. Трофименко, Л. В. </w:t>
      </w:r>
      <w:proofErr w:type="spellStart"/>
      <w:r>
        <w:t>Косинская</w:t>
      </w:r>
      <w:proofErr w:type="spellEnd"/>
      <w:r>
        <w:t xml:space="preserve">; </w:t>
      </w:r>
      <w:proofErr w:type="spellStart"/>
      <w:r>
        <w:t>СПбГТ</w:t>
      </w:r>
      <w:proofErr w:type="gramStart"/>
      <w:r>
        <w:t>И</w:t>
      </w:r>
      <w:proofErr w:type="spellEnd"/>
      <w:r>
        <w:t>(</w:t>
      </w:r>
      <w:proofErr w:type="gramEnd"/>
      <w:r>
        <w:t>ТУ). Каф</w:t>
      </w:r>
      <w:proofErr w:type="gramStart"/>
      <w:r>
        <w:t>.</w:t>
      </w:r>
      <w:proofErr w:type="gramEnd"/>
      <w:r>
        <w:t xml:space="preserve"> </w:t>
      </w:r>
      <w:proofErr w:type="gramStart"/>
      <w:r>
        <w:t>м</w:t>
      </w:r>
      <w:proofErr w:type="gramEnd"/>
      <w:r>
        <w:t xml:space="preserve">енеджмента и маркетинга, Каф. экономики и орг. пр-ва. – </w:t>
      </w:r>
      <w:proofErr w:type="gramStart"/>
      <w:r>
        <w:t>СПб.: [б</w:t>
      </w:r>
      <w:proofErr w:type="gramEnd"/>
      <w:r>
        <w:t>. и.], 2009. – 103 с.</w:t>
      </w:r>
    </w:p>
    <w:p w:rsidR="00D470A7" w:rsidRDefault="00D470A7" w:rsidP="00D470A7">
      <w:pPr>
        <w:pStyle w:val="af1"/>
        <w:numPr>
          <w:ilvl w:val="0"/>
          <w:numId w:val="17"/>
        </w:numPr>
        <w:ind w:left="0" w:firstLine="851"/>
      </w:pPr>
      <w:proofErr w:type="spellStart"/>
      <w:r>
        <w:t>Дудырева</w:t>
      </w:r>
      <w:proofErr w:type="spellEnd"/>
      <w:r>
        <w:t xml:space="preserve"> О. А. Сборник задач по экономике предприятия химической промышленности: учебное пособие / О. А. </w:t>
      </w:r>
      <w:proofErr w:type="spellStart"/>
      <w:r>
        <w:t>Дудырева</w:t>
      </w:r>
      <w:proofErr w:type="spellEnd"/>
      <w:r>
        <w:t xml:space="preserve">, Н. И. Трофименко, Л. В. </w:t>
      </w:r>
      <w:proofErr w:type="spellStart"/>
      <w:r>
        <w:t>Косинская</w:t>
      </w:r>
      <w:proofErr w:type="spellEnd"/>
      <w:r>
        <w:t xml:space="preserve">; </w:t>
      </w:r>
      <w:proofErr w:type="spellStart"/>
      <w:r>
        <w:t>СПбГТ</w:t>
      </w:r>
      <w:proofErr w:type="gramStart"/>
      <w:r>
        <w:t>И</w:t>
      </w:r>
      <w:proofErr w:type="spellEnd"/>
      <w:r>
        <w:t>(</w:t>
      </w:r>
      <w:proofErr w:type="gramEnd"/>
      <w:r>
        <w:t>ТУ). Каф</w:t>
      </w:r>
      <w:proofErr w:type="gramStart"/>
      <w:r>
        <w:t>.</w:t>
      </w:r>
      <w:proofErr w:type="gramEnd"/>
      <w:r>
        <w:t xml:space="preserve"> </w:t>
      </w:r>
      <w:proofErr w:type="gramStart"/>
      <w:r>
        <w:t>м</w:t>
      </w:r>
      <w:proofErr w:type="gramEnd"/>
      <w:r>
        <w:t xml:space="preserve">енеджмента и маркетинга, Каф. экономики и орг. пр-ва. – Изд., перераб. и доп. - </w:t>
      </w:r>
      <w:proofErr w:type="gramStart"/>
      <w:r>
        <w:t>СПб.: [б</w:t>
      </w:r>
      <w:proofErr w:type="gramEnd"/>
      <w:r>
        <w:t>. и.], 2011. – 103</w:t>
      </w:r>
      <w:r>
        <w:rPr>
          <w:lang w:val="en-US"/>
        </w:rPr>
        <w:t> </w:t>
      </w:r>
      <w:r>
        <w:t>с.</w:t>
      </w:r>
    </w:p>
    <w:p w:rsidR="00D470A7" w:rsidRDefault="00D470A7" w:rsidP="00D470A7">
      <w:pPr>
        <w:pStyle w:val="af1"/>
        <w:numPr>
          <w:ilvl w:val="0"/>
          <w:numId w:val="17"/>
        </w:numPr>
        <w:ind w:left="0" w:firstLine="851"/>
      </w:pPr>
      <w:r>
        <w:t xml:space="preserve">Костюк Л. В. Экономика и управление производством на химическом предприятии: Учебное пособие (с грифом УМО). / Л. В. Костюк. – СПб.: </w:t>
      </w:r>
      <w:proofErr w:type="spellStart"/>
      <w:r>
        <w:t>СПбГТ</w:t>
      </w:r>
      <w:proofErr w:type="gramStart"/>
      <w:r>
        <w:t>И</w:t>
      </w:r>
      <w:proofErr w:type="spellEnd"/>
      <w:r>
        <w:t>(</w:t>
      </w:r>
      <w:proofErr w:type="gramEnd"/>
      <w:r>
        <w:t>ТУ), 2011. – 323 с.</w:t>
      </w:r>
    </w:p>
    <w:p w:rsidR="00D470A7" w:rsidRDefault="00D470A7" w:rsidP="00D470A7">
      <w:pPr>
        <w:pStyle w:val="af1"/>
        <w:numPr>
          <w:ilvl w:val="0"/>
          <w:numId w:val="17"/>
        </w:numPr>
        <w:ind w:left="0" w:firstLine="851"/>
      </w:pPr>
      <w:r>
        <w:t xml:space="preserve">Кочеров Н.П. Технико-экономическое обоснование проектирования химического производства: методические указания. / Н.П. Кочеров, А.А. </w:t>
      </w:r>
      <w:proofErr w:type="spellStart"/>
      <w:r>
        <w:t>Дороговцева</w:t>
      </w:r>
      <w:proofErr w:type="spellEnd"/>
      <w:r>
        <w:t xml:space="preserve">, Л.С. </w:t>
      </w:r>
      <w:proofErr w:type="spellStart"/>
      <w:r>
        <w:t>Гогуа</w:t>
      </w:r>
      <w:proofErr w:type="spellEnd"/>
      <w:r>
        <w:t xml:space="preserve"> – СПб.: </w:t>
      </w:r>
      <w:proofErr w:type="spellStart"/>
      <w:r>
        <w:t>СПбГТ</w:t>
      </w:r>
      <w:proofErr w:type="gramStart"/>
      <w:r>
        <w:t>И</w:t>
      </w:r>
      <w:proofErr w:type="spellEnd"/>
      <w:r>
        <w:t>(</w:t>
      </w:r>
      <w:proofErr w:type="gramEnd"/>
      <w:r>
        <w:t>ТУ), 2012. – 43с.</w:t>
      </w:r>
    </w:p>
    <w:p w:rsidR="00D470A7" w:rsidRDefault="00D470A7" w:rsidP="00D470A7">
      <w:pPr>
        <w:pStyle w:val="af1"/>
        <w:numPr>
          <w:ilvl w:val="0"/>
          <w:numId w:val="17"/>
        </w:numPr>
        <w:ind w:left="0" w:firstLine="851"/>
      </w:pPr>
      <w:r>
        <w:t>Экономика предприятия (в схемах, таблицах, расчетах): учебное пособие для вузов по направлению 521600 «Экономика» / В. К. Скляренко, В. М. Прудников, Н. Б. Акуленко, А.И. Кучеренко; под ред. В. К. Скляренко, В. М. Прудникова. – М.</w:t>
      </w:r>
      <w:proofErr w:type="gramStart"/>
      <w:r>
        <w:t xml:space="preserve"> :</w:t>
      </w:r>
      <w:proofErr w:type="gramEnd"/>
      <w:r>
        <w:t xml:space="preserve"> ИНФРА-М, 2010. – 255 с.</w:t>
      </w:r>
    </w:p>
    <w:p w:rsidR="00D470A7" w:rsidRDefault="00D470A7" w:rsidP="00D470A7">
      <w:pPr>
        <w:pStyle w:val="af1"/>
        <w:numPr>
          <w:ilvl w:val="0"/>
          <w:numId w:val="17"/>
        </w:numPr>
        <w:ind w:left="0" w:firstLine="851"/>
      </w:pPr>
      <w:r>
        <w:t xml:space="preserve">Экономика фирмы: учебник для вузов по специальностям «Национальная экономика» и «Экономика труда» / </w:t>
      </w:r>
      <w:proofErr w:type="spellStart"/>
      <w:r>
        <w:t>Всерос</w:t>
      </w:r>
      <w:proofErr w:type="spellEnd"/>
      <w:r>
        <w:t xml:space="preserve">. </w:t>
      </w:r>
      <w:proofErr w:type="spellStart"/>
      <w:r>
        <w:t>заоч</w:t>
      </w:r>
      <w:proofErr w:type="spellEnd"/>
      <w:r>
        <w:t>. фин</w:t>
      </w:r>
      <w:proofErr w:type="gramStart"/>
      <w:r>
        <w:t>.-</w:t>
      </w:r>
      <w:proofErr w:type="spellStart"/>
      <w:proofErr w:type="gramEnd"/>
      <w:r>
        <w:t>экон</w:t>
      </w:r>
      <w:proofErr w:type="spellEnd"/>
      <w:r>
        <w:t xml:space="preserve">. ин-т ; под ред. В. Я. Горфинкеля. – М.: </w:t>
      </w:r>
      <w:proofErr w:type="spellStart"/>
      <w:r>
        <w:t>Юрайт</w:t>
      </w:r>
      <w:proofErr w:type="spellEnd"/>
      <w:proofErr w:type="gramStart"/>
      <w:r>
        <w:t xml:space="preserve"> ;</w:t>
      </w:r>
      <w:proofErr w:type="gramEnd"/>
      <w:r>
        <w:t xml:space="preserve"> М. : ИД </w:t>
      </w:r>
      <w:proofErr w:type="spellStart"/>
      <w:r>
        <w:t>Юрайт</w:t>
      </w:r>
      <w:proofErr w:type="spellEnd"/>
      <w:r>
        <w:t>, 2011. – 679 с.</w:t>
      </w:r>
    </w:p>
    <w:p w:rsidR="00460910" w:rsidRDefault="00460910"/>
    <w:sectPr w:rsidR="00460910" w:rsidSect="00733B5A">
      <w:footerReference w:type="default" r:id="rId10"/>
      <w:footerReference w:type="first" r:id="rId11"/>
      <w:pgSz w:w="11906" w:h="16838"/>
      <w:pgMar w:top="1418" w:right="850" w:bottom="1418"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2D" w:rsidRDefault="00AF252D">
      <w:pPr>
        <w:spacing w:line="240" w:lineRule="auto"/>
      </w:pPr>
      <w:r>
        <w:separator/>
      </w:r>
    </w:p>
  </w:endnote>
  <w:endnote w:type="continuationSeparator" w:id="0">
    <w:p w:rsidR="00AF252D" w:rsidRDefault="00AF2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Times New Roman CYR,Italic">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658426"/>
      <w:docPartObj>
        <w:docPartGallery w:val="Page Numbers (Bottom of Page)"/>
        <w:docPartUnique/>
      </w:docPartObj>
    </w:sdtPr>
    <w:sdtContent>
      <w:p w:rsidR="00EE3E24" w:rsidRDefault="00EE3E24">
        <w:pPr>
          <w:pStyle w:val="ac"/>
          <w:jc w:val="right"/>
        </w:pPr>
        <w:r>
          <w:fldChar w:fldCharType="begin"/>
        </w:r>
        <w:r>
          <w:instrText>PAGE   \* MERGEFORMAT</w:instrText>
        </w:r>
        <w:r>
          <w:fldChar w:fldCharType="separate"/>
        </w:r>
        <w:r w:rsidR="00C71236">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24" w:rsidRDefault="00EE3E24" w:rsidP="00386054">
    <w:pPr>
      <w:pStyle w:val="a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2D" w:rsidRDefault="00AF252D">
      <w:pPr>
        <w:spacing w:line="240" w:lineRule="auto"/>
      </w:pPr>
      <w:r>
        <w:separator/>
      </w:r>
    </w:p>
  </w:footnote>
  <w:footnote w:type="continuationSeparator" w:id="0">
    <w:p w:rsidR="00AF252D" w:rsidRDefault="00AF25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4E6"/>
    <w:multiLevelType w:val="multilevel"/>
    <w:tmpl w:val="CCB86CC0"/>
    <w:styleLink w:val="a"/>
    <w:lvl w:ilvl="0">
      <w:start w:val="1"/>
      <w:numFmt w:val="decimal"/>
      <w:lvlText w:val="%1"/>
      <w:lvlJc w:val="left"/>
      <w:pPr>
        <w:tabs>
          <w:tab w:val="num" w:pos="1418"/>
        </w:tabs>
        <w:ind w:left="851" w:firstLine="0"/>
      </w:pPr>
      <w:rPr>
        <w:rFonts w:ascii="Times New Roman" w:hAnsi="Times New Roman" w:hint="default"/>
        <w:sz w:val="28"/>
      </w:rPr>
    </w:lvl>
    <w:lvl w:ilvl="1">
      <w:start w:val="1"/>
      <w:numFmt w:val="decimal"/>
      <w:lvlText w:val="%1.%2"/>
      <w:lvlJc w:val="left"/>
      <w:pPr>
        <w:tabs>
          <w:tab w:val="num" w:pos="2269"/>
        </w:tabs>
        <w:ind w:left="1702" w:firstLine="0"/>
      </w:pPr>
      <w:rPr>
        <w:rFonts w:ascii="Times New Roman" w:hAnsi="Times New Roman" w:hint="default"/>
        <w:sz w:val="28"/>
      </w:rPr>
    </w:lvl>
    <w:lvl w:ilvl="2">
      <w:start w:val="1"/>
      <w:numFmt w:val="lowerRoman"/>
      <w:lvlText w:val="%3."/>
      <w:lvlJc w:val="right"/>
      <w:pPr>
        <w:tabs>
          <w:tab w:val="num" w:pos="3120"/>
        </w:tabs>
        <w:ind w:left="2553" w:firstLine="0"/>
      </w:pPr>
      <w:rPr>
        <w:rFonts w:hint="default"/>
      </w:rPr>
    </w:lvl>
    <w:lvl w:ilvl="3">
      <w:start w:val="1"/>
      <w:numFmt w:val="decimal"/>
      <w:lvlText w:val="%4."/>
      <w:lvlJc w:val="left"/>
      <w:pPr>
        <w:tabs>
          <w:tab w:val="num" w:pos="3971"/>
        </w:tabs>
        <w:ind w:left="3404" w:firstLine="0"/>
      </w:pPr>
      <w:rPr>
        <w:rFonts w:hint="default"/>
      </w:rPr>
    </w:lvl>
    <w:lvl w:ilvl="4">
      <w:start w:val="1"/>
      <w:numFmt w:val="lowerLetter"/>
      <w:lvlText w:val="%5."/>
      <w:lvlJc w:val="left"/>
      <w:pPr>
        <w:tabs>
          <w:tab w:val="num" w:pos="4822"/>
        </w:tabs>
        <w:ind w:left="4255" w:firstLine="0"/>
      </w:pPr>
      <w:rPr>
        <w:rFonts w:hint="default"/>
      </w:rPr>
    </w:lvl>
    <w:lvl w:ilvl="5">
      <w:start w:val="1"/>
      <w:numFmt w:val="lowerRoman"/>
      <w:lvlText w:val="%6."/>
      <w:lvlJc w:val="right"/>
      <w:pPr>
        <w:tabs>
          <w:tab w:val="num" w:pos="5673"/>
        </w:tabs>
        <w:ind w:left="5106" w:firstLine="0"/>
      </w:pPr>
      <w:rPr>
        <w:rFonts w:hint="default"/>
      </w:rPr>
    </w:lvl>
    <w:lvl w:ilvl="6">
      <w:start w:val="1"/>
      <w:numFmt w:val="decimal"/>
      <w:lvlText w:val="%7."/>
      <w:lvlJc w:val="left"/>
      <w:pPr>
        <w:tabs>
          <w:tab w:val="num" w:pos="6524"/>
        </w:tabs>
        <w:ind w:left="5957" w:firstLine="0"/>
      </w:pPr>
      <w:rPr>
        <w:rFonts w:hint="default"/>
      </w:rPr>
    </w:lvl>
    <w:lvl w:ilvl="7">
      <w:start w:val="1"/>
      <w:numFmt w:val="lowerLetter"/>
      <w:lvlText w:val="%8."/>
      <w:lvlJc w:val="left"/>
      <w:pPr>
        <w:tabs>
          <w:tab w:val="num" w:pos="7375"/>
        </w:tabs>
        <w:ind w:left="6808" w:firstLine="0"/>
      </w:pPr>
      <w:rPr>
        <w:rFonts w:hint="default"/>
      </w:rPr>
    </w:lvl>
    <w:lvl w:ilvl="8">
      <w:start w:val="1"/>
      <w:numFmt w:val="lowerRoman"/>
      <w:lvlText w:val="%9."/>
      <w:lvlJc w:val="right"/>
      <w:pPr>
        <w:tabs>
          <w:tab w:val="num" w:pos="8226"/>
        </w:tabs>
        <w:ind w:left="7659" w:firstLine="0"/>
      </w:pPr>
      <w:rPr>
        <w:rFonts w:hint="default"/>
      </w:rPr>
    </w:lvl>
  </w:abstractNum>
  <w:abstractNum w:abstractNumId="1">
    <w:nsid w:val="14C3408E"/>
    <w:multiLevelType w:val="hybridMultilevel"/>
    <w:tmpl w:val="8EA6DA8C"/>
    <w:lvl w:ilvl="0" w:tplc="3C42417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5C05C2"/>
    <w:multiLevelType w:val="multilevel"/>
    <w:tmpl w:val="24449656"/>
    <w:styleLink w:val="1"/>
    <w:lvl w:ilvl="0">
      <w:start w:val="1"/>
      <w:numFmt w:val="decimal"/>
      <w:lvlText w:val="%1"/>
      <w:lvlJc w:val="left"/>
      <w:pPr>
        <w:ind w:left="2291" w:hanging="360"/>
      </w:pPr>
      <w:rPr>
        <w:rFonts w:hint="default"/>
      </w:rPr>
    </w:lvl>
    <w:lvl w:ilvl="1">
      <w:start w:val="1"/>
      <w:numFmt w:val="decimal"/>
      <w:lvlText w:val="%2"/>
      <w:lvlJc w:val="left"/>
      <w:pPr>
        <w:ind w:left="1134" w:hanging="283"/>
      </w:pPr>
      <w:rPr>
        <w:rFonts w:ascii="Times New Roman" w:hAnsi="Times New Roman" w:hint="default"/>
        <w:sz w:val="28"/>
      </w:rPr>
    </w:lvl>
    <w:lvl w:ilvl="2">
      <w:start w:val="1"/>
      <w:numFmt w:val="lowerRoman"/>
      <w:lvlText w:val="%3."/>
      <w:lvlJc w:val="right"/>
      <w:pPr>
        <w:ind w:left="4091" w:hanging="180"/>
      </w:pPr>
      <w:rPr>
        <w:rFonts w:hint="default"/>
      </w:rPr>
    </w:lvl>
    <w:lvl w:ilvl="3">
      <w:start w:val="1"/>
      <w:numFmt w:val="decimal"/>
      <w:lvlText w:val="%4."/>
      <w:lvlJc w:val="left"/>
      <w:pPr>
        <w:ind w:left="4811" w:hanging="360"/>
      </w:pPr>
      <w:rPr>
        <w:rFonts w:hint="default"/>
      </w:rPr>
    </w:lvl>
    <w:lvl w:ilvl="4">
      <w:start w:val="1"/>
      <w:numFmt w:val="lowerLetter"/>
      <w:lvlText w:val="%5."/>
      <w:lvlJc w:val="left"/>
      <w:pPr>
        <w:ind w:left="5531" w:hanging="360"/>
      </w:pPr>
      <w:rPr>
        <w:rFonts w:hint="default"/>
      </w:rPr>
    </w:lvl>
    <w:lvl w:ilvl="5">
      <w:start w:val="1"/>
      <w:numFmt w:val="lowerRoman"/>
      <w:lvlText w:val="%6."/>
      <w:lvlJc w:val="right"/>
      <w:pPr>
        <w:ind w:left="6251" w:hanging="180"/>
      </w:pPr>
      <w:rPr>
        <w:rFonts w:hint="default"/>
      </w:rPr>
    </w:lvl>
    <w:lvl w:ilvl="6">
      <w:start w:val="1"/>
      <w:numFmt w:val="decimal"/>
      <w:lvlText w:val="%7."/>
      <w:lvlJc w:val="left"/>
      <w:pPr>
        <w:ind w:left="6971" w:hanging="360"/>
      </w:pPr>
      <w:rPr>
        <w:rFonts w:hint="default"/>
      </w:rPr>
    </w:lvl>
    <w:lvl w:ilvl="7">
      <w:start w:val="1"/>
      <w:numFmt w:val="lowerLetter"/>
      <w:lvlText w:val="%8."/>
      <w:lvlJc w:val="left"/>
      <w:pPr>
        <w:ind w:left="7691" w:hanging="360"/>
      </w:pPr>
      <w:rPr>
        <w:rFonts w:hint="default"/>
      </w:rPr>
    </w:lvl>
    <w:lvl w:ilvl="8">
      <w:start w:val="1"/>
      <w:numFmt w:val="lowerRoman"/>
      <w:lvlText w:val="%9."/>
      <w:lvlJc w:val="right"/>
      <w:pPr>
        <w:ind w:left="8411" w:hanging="180"/>
      </w:pPr>
      <w:rPr>
        <w:rFonts w:hint="default"/>
      </w:rPr>
    </w:lvl>
  </w:abstractNum>
  <w:abstractNum w:abstractNumId="3">
    <w:nsid w:val="25AF5EDD"/>
    <w:multiLevelType w:val="hybridMultilevel"/>
    <w:tmpl w:val="3202E100"/>
    <w:lvl w:ilvl="0" w:tplc="7F0A007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2FA5516"/>
    <w:multiLevelType w:val="hybridMultilevel"/>
    <w:tmpl w:val="D40086D8"/>
    <w:lvl w:ilvl="0" w:tplc="601A28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271234E"/>
    <w:multiLevelType w:val="hybridMultilevel"/>
    <w:tmpl w:val="8EA6DA8C"/>
    <w:lvl w:ilvl="0" w:tplc="3C42417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E557FF"/>
    <w:multiLevelType w:val="multilevel"/>
    <w:tmpl w:val="4110877C"/>
    <w:lvl w:ilvl="0">
      <w:start w:val="1"/>
      <w:numFmt w:val="decimal"/>
      <w:lvlText w:val="%1"/>
      <w:lvlJc w:val="left"/>
      <w:pPr>
        <w:tabs>
          <w:tab w:val="num" w:pos="1418"/>
        </w:tabs>
        <w:ind w:left="1418" w:hanging="567"/>
      </w:pPr>
      <w:rPr>
        <w:rFonts w:ascii="Times New Roman" w:hAnsi="Times New Roman" w:hint="default"/>
        <w:sz w:val="28"/>
      </w:rPr>
    </w:lvl>
    <w:lvl w:ilvl="1">
      <w:start w:val="1"/>
      <w:numFmt w:val="decimal"/>
      <w:lvlText w:val="%1.%2"/>
      <w:lvlJc w:val="left"/>
      <w:pPr>
        <w:tabs>
          <w:tab w:val="num" w:pos="1418"/>
        </w:tabs>
        <w:ind w:left="1418" w:hanging="567"/>
      </w:pPr>
      <w:rPr>
        <w:rFonts w:ascii="Times New Roman" w:hAnsi="Times New Roman" w:hint="default"/>
        <w:sz w:val="28"/>
      </w:rPr>
    </w:lvl>
    <w:lvl w:ilvl="2">
      <w:start w:val="1"/>
      <w:numFmt w:val="decimal"/>
      <w:lvlText w:val="%1.%2.%3"/>
      <w:lvlJc w:val="left"/>
      <w:pPr>
        <w:tabs>
          <w:tab w:val="num" w:pos="1701"/>
        </w:tabs>
        <w:ind w:left="1701" w:hanging="850"/>
      </w:pPr>
      <w:rPr>
        <w:rFonts w:ascii="Times New Roman" w:hAnsi="Times New Roman" w:hint="default"/>
        <w:b w:val="0"/>
        <w:i w:val="0"/>
        <w:caps w:val="0"/>
        <w:strike w:val="0"/>
        <w:dstrike w:val="0"/>
        <w:vanish w:val="0"/>
        <w:sz w:val="28"/>
        <w:vertAlign w:val="baseline"/>
      </w:rPr>
    </w:lvl>
    <w:lvl w:ilvl="3">
      <w:start w:val="1"/>
      <w:numFmt w:val="decimal"/>
      <w:lvlText w:val="%4."/>
      <w:lvlJc w:val="left"/>
      <w:pPr>
        <w:tabs>
          <w:tab w:val="num" w:pos="3971"/>
        </w:tabs>
        <w:ind w:left="3404" w:firstLine="0"/>
      </w:pPr>
      <w:rPr>
        <w:rFonts w:hint="default"/>
      </w:rPr>
    </w:lvl>
    <w:lvl w:ilvl="4">
      <w:start w:val="1"/>
      <w:numFmt w:val="lowerLetter"/>
      <w:lvlText w:val="%5."/>
      <w:lvlJc w:val="left"/>
      <w:pPr>
        <w:tabs>
          <w:tab w:val="num" w:pos="4822"/>
        </w:tabs>
        <w:ind w:left="4255" w:firstLine="0"/>
      </w:pPr>
      <w:rPr>
        <w:rFonts w:hint="default"/>
      </w:rPr>
    </w:lvl>
    <w:lvl w:ilvl="5">
      <w:start w:val="1"/>
      <w:numFmt w:val="lowerRoman"/>
      <w:lvlText w:val="%6."/>
      <w:lvlJc w:val="right"/>
      <w:pPr>
        <w:tabs>
          <w:tab w:val="num" w:pos="5673"/>
        </w:tabs>
        <w:ind w:left="5106" w:firstLine="0"/>
      </w:pPr>
      <w:rPr>
        <w:rFonts w:hint="default"/>
      </w:rPr>
    </w:lvl>
    <w:lvl w:ilvl="6">
      <w:start w:val="1"/>
      <w:numFmt w:val="decimal"/>
      <w:lvlText w:val="%7."/>
      <w:lvlJc w:val="left"/>
      <w:pPr>
        <w:tabs>
          <w:tab w:val="num" w:pos="6524"/>
        </w:tabs>
        <w:ind w:left="5957" w:firstLine="0"/>
      </w:pPr>
      <w:rPr>
        <w:rFonts w:hint="default"/>
      </w:rPr>
    </w:lvl>
    <w:lvl w:ilvl="7">
      <w:start w:val="1"/>
      <w:numFmt w:val="lowerLetter"/>
      <w:lvlText w:val="%8."/>
      <w:lvlJc w:val="left"/>
      <w:pPr>
        <w:tabs>
          <w:tab w:val="num" w:pos="7375"/>
        </w:tabs>
        <w:ind w:left="6808" w:firstLine="0"/>
      </w:pPr>
      <w:rPr>
        <w:rFonts w:hint="default"/>
      </w:rPr>
    </w:lvl>
    <w:lvl w:ilvl="8">
      <w:start w:val="1"/>
      <w:numFmt w:val="lowerRoman"/>
      <w:lvlText w:val="%9."/>
      <w:lvlJc w:val="right"/>
      <w:pPr>
        <w:tabs>
          <w:tab w:val="num" w:pos="8226"/>
        </w:tabs>
        <w:ind w:left="7659" w:firstLine="0"/>
      </w:pPr>
      <w:rPr>
        <w:rFonts w:hint="default"/>
      </w:rPr>
    </w:lvl>
  </w:abstractNum>
  <w:abstractNum w:abstractNumId="7">
    <w:nsid w:val="4AED3813"/>
    <w:multiLevelType w:val="hybridMultilevel"/>
    <w:tmpl w:val="4560C56C"/>
    <w:lvl w:ilvl="0" w:tplc="3E8016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01A1110"/>
    <w:multiLevelType w:val="hybridMultilevel"/>
    <w:tmpl w:val="FB1C01EC"/>
    <w:lvl w:ilvl="0" w:tplc="279C00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80C6FF1"/>
    <w:multiLevelType w:val="hybridMultilevel"/>
    <w:tmpl w:val="DB642F7C"/>
    <w:lvl w:ilvl="0" w:tplc="223A5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C31040"/>
    <w:multiLevelType w:val="hybridMultilevel"/>
    <w:tmpl w:val="C324E25C"/>
    <w:lvl w:ilvl="0" w:tplc="9D58C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6601F1F"/>
    <w:multiLevelType w:val="hybridMultilevel"/>
    <w:tmpl w:val="39AE15A6"/>
    <w:lvl w:ilvl="0" w:tplc="F63E2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3"/>
  </w:num>
  <w:num w:numId="4">
    <w:abstractNumId w:val="4"/>
  </w:num>
  <w:num w:numId="5">
    <w:abstractNumId w:val="4"/>
  </w:num>
  <w:num w:numId="6">
    <w:abstractNumId w:val="4"/>
  </w:num>
  <w:num w:numId="7">
    <w:abstractNumId w:val="4"/>
  </w:num>
  <w:num w:numId="8">
    <w:abstractNumId w:val="4"/>
  </w:num>
  <w:num w:numId="9">
    <w:abstractNumId w:val="4"/>
  </w:num>
  <w:num w:numId="10">
    <w:abstractNumId w:val="11"/>
  </w:num>
  <w:num w:numId="11">
    <w:abstractNumId w:val="8"/>
  </w:num>
  <w:num w:numId="12">
    <w:abstractNumId w:val="7"/>
  </w:num>
  <w:num w:numId="13">
    <w:abstractNumId w:val="2"/>
  </w:num>
  <w:num w:numId="14">
    <w:abstractNumId w:val="0"/>
  </w:num>
  <w:num w:numId="15">
    <w:abstractNumId w:val="6"/>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7"/>
    <w:rsid w:val="00082D93"/>
    <w:rsid w:val="00082DD3"/>
    <w:rsid w:val="0008325C"/>
    <w:rsid w:val="000F0157"/>
    <w:rsid w:val="001167C0"/>
    <w:rsid w:val="0013064C"/>
    <w:rsid w:val="001351AD"/>
    <w:rsid w:val="00157579"/>
    <w:rsid w:val="00160E97"/>
    <w:rsid w:val="00172B9A"/>
    <w:rsid w:val="00190982"/>
    <w:rsid w:val="00194F10"/>
    <w:rsid w:val="001A0DD3"/>
    <w:rsid w:val="001C0114"/>
    <w:rsid w:val="001D53D7"/>
    <w:rsid w:val="00293142"/>
    <w:rsid w:val="00294622"/>
    <w:rsid w:val="002A3F85"/>
    <w:rsid w:val="003208B3"/>
    <w:rsid w:val="00372662"/>
    <w:rsid w:val="00386054"/>
    <w:rsid w:val="003D6C51"/>
    <w:rsid w:val="003F1844"/>
    <w:rsid w:val="00401DBB"/>
    <w:rsid w:val="00460910"/>
    <w:rsid w:val="004779D6"/>
    <w:rsid w:val="00490018"/>
    <w:rsid w:val="004B490B"/>
    <w:rsid w:val="0050595E"/>
    <w:rsid w:val="005439CC"/>
    <w:rsid w:val="00575DA4"/>
    <w:rsid w:val="00586C3F"/>
    <w:rsid w:val="005D0B2D"/>
    <w:rsid w:val="005E052E"/>
    <w:rsid w:val="006429E1"/>
    <w:rsid w:val="0064320B"/>
    <w:rsid w:val="00673775"/>
    <w:rsid w:val="006B064C"/>
    <w:rsid w:val="006F7439"/>
    <w:rsid w:val="00733B5A"/>
    <w:rsid w:val="007461C2"/>
    <w:rsid w:val="00747A0B"/>
    <w:rsid w:val="00770BD7"/>
    <w:rsid w:val="007D1ED9"/>
    <w:rsid w:val="008324B2"/>
    <w:rsid w:val="00837EB4"/>
    <w:rsid w:val="00897D4D"/>
    <w:rsid w:val="008B205B"/>
    <w:rsid w:val="008F0430"/>
    <w:rsid w:val="00900B22"/>
    <w:rsid w:val="009469CD"/>
    <w:rsid w:val="009759BB"/>
    <w:rsid w:val="0099043C"/>
    <w:rsid w:val="00993536"/>
    <w:rsid w:val="009A5EEA"/>
    <w:rsid w:val="009C6F3A"/>
    <w:rsid w:val="00A252C5"/>
    <w:rsid w:val="00A528B0"/>
    <w:rsid w:val="00A5640E"/>
    <w:rsid w:val="00A576C1"/>
    <w:rsid w:val="00A73D66"/>
    <w:rsid w:val="00AB4D08"/>
    <w:rsid w:val="00AC1FEF"/>
    <w:rsid w:val="00AE4645"/>
    <w:rsid w:val="00AF07B2"/>
    <w:rsid w:val="00AF252D"/>
    <w:rsid w:val="00B01E25"/>
    <w:rsid w:val="00B276F4"/>
    <w:rsid w:val="00B351DF"/>
    <w:rsid w:val="00B74447"/>
    <w:rsid w:val="00B9030E"/>
    <w:rsid w:val="00BB03A7"/>
    <w:rsid w:val="00BB58EF"/>
    <w:rsid w:val="00C12FF9"/>
    <w:rsid w:val="00C20BF0"/>
    <w:rsid w:val="00C50813"/>
    <w:rsid w:val="00C71236"/>
    <w:rsid w:val="00CD32BC"/>
    <w:rsid w:val="00CD7BC3"/>
    <w:rsid w:val="00D470A7"/>
    <w:rsid w:val="00D90696"/>
    <w:rsid w:val="00DA216D"/>
    <w:rsid w:val="00DA7351"/>
    <w:rsid w:val="00DE322C"/>
    <w:rsid w:val="00E473C4"/>
    <w:rsid w:val="00E91285"/>
    <w:rsid w:val="00EB196B"/>
    <w:rsid w:val="00ED5D36"/>
    <w:rsid w:val="00EE3E24"/>
    <w:rsid w:val="00F16C0F"/>
    <w:rsid w:val="00F42B7E"/>
    <w:rsid w:val="00FC0D20"/>
    <w:rsid w:val="00FD0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70A7"/>
    <w:pPr>
      <w:spacing w:after="0" w:line="360" w:lineRule="auto"/>
      <w:ind w:firstLine="851"/>
      <w:jc w:val="both"/>
    </w:pPr>
  </w:style>
  <w:style w:type="paragraph" w:styleId="10">
    <w:name w:val="heading 1"/>
    <w:aliases w:val="Курс,Заголовок ненумерованный"/>
    <w:basedOn w:val="2"/>
    <w:next w:val="a0"/>
    <w:link w:val="11"/>
    <w:autoRedefine/>
    <w:uiPriority w:val="9"/>
    <w:qFormat/>
    <w:rsid w:val="005439CC"/>
    <w:pPr>
      <w:suppressAutoHyphens/>
      <w:spacing w:before="0"/>
      <w:ind w:firstLine="709"/>
      <w:contextualSpacing/>
      <w:jc w:val="center"/>
      <w:outlineLvl w:val="0"/>
    </w:pPr>
    <w:rPr>
      <w:rFonts w:ascii="Times New Roman" w:hAnsi="Times New Roman"/>
      <w:bCs w:val="0"/>
      <w:color w:val="000000" w:themeColor="text1"/>
      <w:sz w:val="28"/>
      <w:szCs w:val="28"/>
    </w:rPr>
  </w:style>
  <w:style w:type="paragraph" w:styleId="2">
    <w:name w:val="heading 2"/>
    <w:aliases w:val="Заголовок нумерованный"/>
    <w:basedOn w:val="a0"/>
    <w:next w:val="a0"/>
    <w:link w:val="20"/>
    <w:uiPriority w:val="9"/>
    <w:unhideWhenUsed/>
    <w:qFormat/>
    <w:rsid w:val="00543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rsid w:val="00D470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аголовок"/>
    <w:basedOn w:val="10"/>
    <w:link w:val="a5"/>
    <w:qFormat/>
    <w:rsid w:val="00ED5D36"/>
    <w:pPr>
      <w:ind w:left="357" w:hanging="357"/>
    </w:pPr>
    <w:rPr>
      <w:rFonts w:eastAsia="Times New Roman" w:cs="Times New Roman"/>
      <w:lang w:eastAsia="ru-RU"/>
    </w:rPr>
  </w:style>
  <w:style w:type="character" w:customStyle="1" w:styleId="a5">
    <w:name w:val="Заголовок Знак"/>
    <w:basedOn w:val="11"/>
    <w:link w:val="a4"/>
    <w:rsid w:val="00ED5D36"/>
    <w:rPr>
      <w:rFonts w:ascii="Times New Roman" w:eastAsia="Times New Roman" w:hAnsi="Times New Roman" w:cs="Times New Roman"/>
      <w:b/>
      <w:color w:val="000000" w:themeColor="text1"/>
      <w:sz w:val="28"/>
      <w:szCs w:val="28"/>
      <w:lang w:eastAsia="ru-RU"/>
    </w:rPr>
  </w:style>
  <w:style w:type="character" w:customStyle="1" w:styleId="11">
    <w:name w:val="Заголовок 1 Знак"/>
    <w:aliases w:val="Курс Знак,Заголовок ненумерованный Знак"/>
    <w:basedOn w:val="a1"/>
    <w:link w:val="10"/>
    <w:uiPriority w:val="9"/>
    <w:rsid w:val="005439CC"/>
    <w:rPr>
      <w:rFonts w:ascii="Times New Roman" w:eastAsiaTheme="majorEastAsia" w:hAnsi="Times New Roman" w:cstheme="majorBidi"/>
      <w:b/>
      <w:color w:val="000000" w:themeColor="text1"/>
      <w:sz w:val="28"/>
      <w:szCs w:val="28"/>
    </w:rPr>
  </w:style>
  <w:style w:type="character" w:customStyle="1" w:styleId="20">
    <w:name w:val="Заголовок 2 Знак"/>
    <w:aliases w:val="Заголовок нумерованный Знак"/>
    <w:basedOn w:val="a1"/>
    <w:link w:val="2"/>
    <w:uiPriority w:val="9"/>
    <w:rsid w:val="005439CC"/>
    <w:rPr>
      <w:rFonts w:asciiTheme="majorHAnsi" w:eastAsiaTheme="majorEastAsia" w:hAnsiTheme="majorHAnsi" w:cstheme="majorBidi"/>
      <w:b/>
      <w:bCs/>
      <w:color w:val="4F81BD" w:themeColor="accent1"/>
      <w:sz w:val="26"/>
      <w:szCs w:val="26"/>
    </w:rPr>
  </w:style>
  <w:style w:type="paragraph" w:customStyle="1" w:styleId="a6">
    <w:name w:val="КУРС"/>
    <w:basedOn w:val="a0"/>
    <w:link w:val="a7"/>
    <w:qFormat/>
    <w:rsid w:val="00490018"/>
    <w:pPr>
      <w:suppressAutoHyphens/>
      <w:ind w:firstLine="709"/>
      <w:contextualSpacing/>
    </w:pPr>
    <w:rPr>
      <w:rFonts w:eastAsia="Times New Roman"/>
      <w:color w:val="000000" w:themeColor="text1"/>
      <w:szCs w:val="24"/>
      <w:lang w:eastAsia="ar-SA"/>
    </w:rPr>
  </w:style>
  <w:style w:type="character" w:customStyle="1" w:styleId="a7">
    <w:name w:val="КУРС Знак"/>
    <w:basedOn w:val="a1"/>
    <w:link w:val="a6"/>
    <w:rsid w:val="00490018"/>
    <w:rPr>
      <w:rFonts w:eastAsia="Times New Roman"/>
      <w:color w:val="000000" w:themeColor="text1"/>
      <w:szCs w:val="24"/>
      <w:lang w:eastAsia="ar-SA"/>
    </w:rPr>
  </w:style>
  <w:style w:type="paragraph" w:customStyle="1" w:styleId="a8">
    <w:name w:val="Маркер"/>
    <w:basedOn w:val="a6"/>
    <w:link w:val="a9"/>
    <w:qFormat/>
    <w:rsid w:val="00A528B0"/>
    <w:pPr>
      <w:suppressAutoHyphens w:val="0"/>
    </w:pPr>
    <w:rPr>
      <w:rFonts w:eastAsiaTheme="minorHAnsi"/>
      <w:color w:val="auto"/>
      <w:szCs w:val="28"/>
      <w:lang w:eastAsia="en-US"/>
    </w:rPr>
  </w:style>
  <w:style w:type="character" w:customStyle="1" w:styleId="a9">
    <w:name w:val="Маркер Знак"/>
    <w:basedOn w:val="a7"/>
    <w:link w:val="a8"/>
    <w:rsid w:val="00A528B0"/>
    <w:rPr>
      <w:rFonts w:eastAsia="Times New Roman"/>
      <w:color w:val="000000" w:themeColor="text1"/>
      <w:szCs w:val="24"/>
      <w:lang w:eastAsia="ar-SA"/>
    </w:rPr>
  </w:style>
  <w:style w:type="paragraph" w:styleId="12">
    <w:name w:val="toc 1"/>
    <w:basedOn w:val="a0"/>
    <w:next w:val="a0"/>
    <w:autoRedefine/>
    <w:uiPriority w:val="39"/>
    <w:unhideWhenUsed/>
    <w:qFormat/>
    <w:rsid w:val="003D6C51"/>
    <w:pPr>
      <w:contextualSpacing/>
    </w:pPr>
  </w:style>
  <w:style w:type="character" w:customStyle="1" w:styleId="30">
    <w:name w:val="Заголовок 3 Знак"/>
    <w:basedOn w:val="a1"/>
    <w:link w:val="3"/>
    <w:uiPriority w:val="9"/>
    <w:rsid w:val="00D470A7"/>
    <w:rPr>
      <w:rFonts w:asciiTheme="majorHAnsi" w:eastAsiaTheme="majorEastAsia" w:hAnsiTheme="majorHAnsi" w:cstheme="majorBidi"/>
      <w:color w:val="243F60" w:themeColor="accent1" w:themeShade="7F"/>
      <w:sz w:val="24"/>
      <w:szCs w:val="24"/>
    </w:rPr>
  </w:style>
  <w:style w:type="paragraph" w:styleId="aa">
    <w:name w:val="header"/>
    <w:basedOn w:val="a0"/>
    <w:link w:val="ab"/>
    <w:uiPriority w:val="99"/>
    <w:unhideWhenUsed/>
    <w:rsid w:val="00D470A7"/>
    <w:pPr>
      <w:tabs>
        <w:tab w:val="center" w:pos="4677"/>
        <w:tab w:val="right" w:pos="9355"/>
      </w:tabs>
      <w:spacing w:line="240" w:lineRule="auto"/>
    </w:pPr>
  </w:style>
  <w:style w:type="character" w:customStyle="1" w:styleId="ab">
    <w:name w:val="Верхний колонтитул Знак"/>
    <w:basedOn w:val="a1"/>
    <w:link w:val="aa"/>
    <w:uiPriority w:val="99"/>
    <w:rsid w:val="00D470A7"/>
  </w:style>
  <w:style w:type="paragraph" w:styleId="ac">
    <w:name w:val="footer"/>
    <w:basedOn w:val="a0"/>
    <w:link w:val="ad"/>
    <w:uiPriority w:val="99"/>
    <w:unhideWhenUsed/>
    <w:rsid w:val="00D470A7"/>
    <w:pPr>
      <w:tabs>
        <w:tab w:val="center" w:pos="4677"/>
        <w:tab w:val="right" w:pos="9355"/>
      </w:tabs>
      <w:spacing w:line="240" w:lineRule="auto"/>
    </w:pPr>
  </w:style>
  <w:style w:type="character" w:customStyle="1" w:styleId="ad">
    <w:name w:val="Нижний колонтитул Знак"/>
    <w:basedOn w:val="a1"/>
    <w:link w:val="ac"/>
    <w:uiPriority w:val="99"/>
    <w:rsid w:val="00D470A7"/>
  </w:style>
  <w:style w:type="paragraph" w:styleId="ae">
    <w:name w:val="No Spacing"/>
    <w:uiPriority w:val="1"/>
    <w:qFormat/>
    <w:rsid w:val="00D470A7"/>
    <w:pPr>
      <w:spacing w:after="0" w:line="240" w:lineRule="auto"/>
      <w:jc w:val="center"/>
    </w:pPr>
    <w:rPr>
      <w:rFonts w:eastAsia="Times New Roman"/>
      <w:szCs w:val="24"/>
      <w:lang w:eastAsia="ru-RU"/>
    </w:rPr>
  </w:style>
  <w:style w:type="paragraph" w:styleId="af">
    <w:name w:val="TOC Heading"/>
    <w:basedOn w:val="10"/>
    <w:next w:val="a0"/>
    <w:uiPriority w:val="39"/>
    <w:unhideWhenUsed/>
    <w:qFormat/>
    <w:rsid w:val="00D470A7"/>
    <w:pPr>
      <w:suppressAutoHyphens w:val="0"/>
      <w:spacing w:before="240" w:line="259" w:lineRule="auto"/>
      <w:ind w:firstLine="0"/>
      <w:contextualSpacing w:val="0"/>
      <w:jc w:val="left"/>
      <w:outlineLvl w:val="9"/>
    </w:pPr>
    <w:rPr>
      <w:rFonts w:asciiTheme="majorHAnsi" w:hAnsiTheme="majorHAnsi"/>
      <w:b w:val="0"/>
      <w:color w:val="365F91" w:themeColor="accent1" w:themeShade="BF"/>
      <w:sz w:val="32"/>
      <w:szCs w:val="32"/>
      <w:lang w:eastAsia="ru-RU"/>
    </w:rPr>
  </w:style>
  <w:style w:type="paragraph" w:styleId="21">
    <w:name w:val="toc 2"/>
    <w:basedOn w:val="a0"/>
    <w:next w:val="a0"/>
    <w:autoRedefine/>
    <w:uiPriority w:val="39"/>
    <w:unhideWhenUsed/>
    <w:rsid w:val="00D470A7"/>
    <w:pPr>
      <w:tabs>
        <w:tab w:val="left" w:pos="1701"/>
        <w:tab w:val="right" w:leader="dot" w:pos="9345"/>
      </w:tabs>
      <w:ind w:left="1418" w:hanging="567"/>
      <w:jc w:val="left"/>
    </w:pPr>
  </w:style>
  <w:style w:type="character" w:styleId="af0">
    <w:name w:val="Hyperlink"/>
    <w:basedOn w:val="a1"/>
    <w:uiPriority w:val="99"/>
    <w:unhideWhenUsed/>
    <w:rsid w:val="00D470A7"/>
    <w:rPr>
      <w:color w:val="0000FF" w:themeColor="hyperlink"/>
      <w:u w:val="single"/>
    </w:rPr>
  </w:style>
  <w:style w:type="paragraph" w:styleId="af1">
    <w:name w:val="List Paragraph"/>
    <w:basedOn w:val="a0"/>
    <w:uiPriority w:val="34"/>
    <w:qFormat/>
    <w:rsid w:val="00D470A7"/>
    <w:pPr>
      <w:ind w:left="720"/>
      <w:contextualSpacing/>
    </w:pPr>
  </w:style>
  <w:style w:type="table" w:customStyle="1" w:styleId="TableNormal">
    <w:name w:val="Table Normal"/>
    <w:uiPriority w:val="2"/>
    <w:semiHidden/>
    <w:unhideWhenUsed/>
    <w:qFormat/>
    <w:rsid w:val="00D470A7"/>
    <w:pPr>
      <w:widowControl w:val="0"/>
      <w:spacing w:after="0"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af2">
    <w:name w:val="Body Text"/>
    <w:basedOn w:val="a0"/>
    <w:link w:val="af3"/>
    <w:uiPriority w:val="1"/>
    <w:qFormat/>
    <w:rsid w:val="00D470A7"/>
    <w:pPr>
      <w:widowControl w:val="0"/>
      <w:spacing w:line="240" w:lineRule="auto"/>
      <w:ind w:left="440" w:hanging="340"/>
      <w:jc w:val="left"/>
    </w:pPr>
    <w:rPr>
      <w:rFonts w:eastAsia="Times New Roman"/>
      <w:sz w:val="24"/>
      <w:szCs w:val="24"/>
      <w:lang w:val="en-US"/>
    </w:rPr>
  </w:style>
  <w:style w:type="character" w:customStyle="1" w:styleId="af3">
    <w:name w:val="Основной текст Знак"/>
    <w:basedOn w:val="a1"/>
    <w:link w:val="af2"/>
    <w:uiPriority w:val="1"/>
    <w:rsid w:val="00D470A7"/>
    <w:rPr>
      <w:rFonts w:eastAsia="Times New Roman"/>
      <w:sz w:val="24"/>
      <w:szCs w:val="24"/>
      <w:lang w:val="en-US"/>
    </w:rPr>
  </w:style>
  <w:style w:type="paragraph" w:customStyle="1" w:styleId="TableParagraph">
    <w:name w:val="Table Paragraph"/>
    <w:basedOn w:val="a0"/>
    <w:uiPriority w:val="1"/>
    <w:qFormat/>
    <w:rsid w:val="00D470A7"/>
    <w:pPr>
      <w:widowControl w:val="0"/>
      <w:spacing w:line="240" w:lineRule="auto"/>
      <w:ind w:firstLine="0"/>
      <w:jc w:val="left"/>
    </w:pPr>
    <w:rPr>
      <w:rFonts w:asciiTheme="minorHAnsi" w:hAnsiTheme="minorHAnsi"/>
      <w:sz w:val="22"/>
      <w:szCs w:val="22"/>
      <w:lang w:val="en-US"/>
    </w:rPr>
  </w:style>
  <w:style w:type="table" w:styleId="af4">
    <w:name w:val="Table Grid"/>
    <w:basedOn w:val="a2"/>
    <w:uiPriority w:val="39"/>
    <w:rsid w:val="00D470A7"/>
    <w:pPr>
      <w:spacing w:after="0" w:line="240" w:lineRule="auto"/>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D470A7"/>
    <w:pPr>
      <w:numPr>
        <w:numId w:val="13"/>
      </w:numPr>
    </w:pPr>
  </w:style>
  <w:style w:type="numbering" w:customStyle="1" w:styleId="a">
    <w:name w:val="Список Отчёта"/>
    <w:uiPriority w:val="99"/>
    <w:rsid w:val="00D470A7"/>
    <w:pPr>
      <w:numPr>
        <w:numId w:val="14"/>
      </w:numPr>
    </w:pPr>
  </w:style>
  <w:style w:type="character" w:styleId="af5">
    <w:name w:val="Strong"/>
    <w:basedOn w:val="a1"/>
    <w:uiPriority w:val="22"/>
    <w:qFormat/>
    <w:rsid w:val="00D470A7"/>
    <w:rPr>
      <w:b/>
      <w:bCs/>
    </w:rPr>
  </w:style>
  <w:style w:type="character" w:styleId="af6">
    <w:name w:val="Emphasis"/>
    <w:basedOn w:val="a1"/>
    <w:uiPriority w:val="20"/>
    <w:qFormat/>
    <w:rsid w:val="00D470A7"/>
    <w:rPr>
      <w:i/>
      <w:iCs/>
    </w:rPr>
  </w:style>
  <w:style w:type="paragraph" w:styleId="31">
    <w:name w:val="toc 3"/>
    <w:basedOn w:val="a0"/>
    <w:next w:val="a0"/>
    <w:autoRedefine/>
    <w:uiPriority w:val="39"/>
    <w:unhideWhenUsed/>
    <w:rsid w:val="00D470A7"/>
    <w:pPr>
      <w:spacing w:after="100" w:line="259" w:lineRule="auto"/>
      <w:ind w:left="440" w:firstLine="0"/>
      <w:jc w:val="left"/>
    </w:pPr>
    <w:rPr>
      <w:rFonts w:asciiTheme="minorHAnsi" w:eastAsiaTheme="minorEastAsia" w:hAnsiTheme="minorHAnsi"/>
      <w:sz w:val="22"/>
      <w:szCs w:val="22"/>
      <w:lang w:eastAsia="ru-RU"/>
    </w:rPr>
  </w:style>
  <w:style w:type="table" w:customStyle="1" w:styleId="13">
    <w:name w:val="Сетка таблицы1"/>
    <w:basedOn w:val="a2"/>
    <w:next w:val="af4"/>
    <w:uiPriority w:val="39"/>
    <w:rsid w:val="00D470A7"/>
    <w:pPr>
      <w:spacing w:after="0" w:line="240" w:lineRule="auto"/>
      <w:ind w:firstLine="709"/>
      <w:jc w:val="both"/>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f4"/>
    <w:uiPriority w:val="59"/>
    <w:rsid w:val="00D470A7"/>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0"/>
    <w:link w:val="af8"/>
    <w:uiPriority w:val="99"/>
    <w:semiHidden/>
    <w:unhideWhenUsed/>
    <w:rsid w:val="00D470A7"/>
    <w:pPr>
      <w:spacing w:line="240" w:lineRule="auto"/>
    </w:pPr>
    <w:rPr>
      <w:rFonts w:ascii="Segoe UI" w:hAnsi="Segoe UI" w:cs="Segoe UI"/>
      <w:sz w:val="18"/>
      <w:szCs w:val="18"/>
    </w:rPr>
  </w:style>
  <w:style w:type="character" w:customStyle="1" w:styleId="af8">
    <w:name w:val="Текст выноски Знак"/>
    <w:basedOn w:val="a1"/>
    <w:link w:val="af7"/>
    <w:uiPriority w:val="99"/>
    <w:semiHidden/>
    <w:rsid w:val="00D470A7"/>
    <w:rPr>
      <w:rFonts w:ascii="Segoe UI" w:hAnsi="Segoe UI" w:cs="Segoe UI"/>
      <w:sz w:val="18"/>
      <w:szCs w:val="18"/>
    </w:rPr>
  </w:style>
  <w:style w:type="table" w:customStyle="1" w:styleId="TableNormal1">
    <w:name w:val="Table Normal1"/>
    <w:uiPriority w:val="2"/>
    <w:semiHidden/>
    <w:unhideWhenUsed/>
    <w:qFormat/>
    <w:rsid w:val="00D470A7"/>
    <w:pPr>
      <w:widowControl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70A7"/>
    <w:pPr>
      <w:widowControl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470A7"/>
    <w:pPr>
      <w:widowControl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character" w:styleId="af9">
    <w:name w:val="Placeholder Text"/>
    <w:basedOn w:val="a1"/>
    <w:uiPriority w:val="99"/>
    <w:semiHidden/>
    <w:rsid w:val="00D470A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70A7"/>
    <w:pPr>
      <w:spacing w:after="0" w:line="360" w:lineRule="auto"/>
      <w:ind w:firstLine="851"/>
      <w:jc w:val="both"/>
    </w:pPr>
  </w:style>
  <w:style w:type="paragraph" w:styleId="10">
    <w:name w:val="heading 1"/>
    <w:aliases w:val="Курс,Заголовок ненумерованный"/>
    <w:basedOn w:val="2"/>
    <w:next w:val="a0"/>
    <w:link w:val="11"/>
    <w:autoRedefine/>
    <w:uiPriority w:val="9"/>
    <w:qFormat/>
    <w:rsid w:val="005439CC"/>
    <w:pPr>
      <w:suppressAutoHyphens/>
      <w:spacing w:before="0"/>
      <w:ind w:firstLine="709"/>
      <w:contextualSpacing/>
      <w:jc w:val="center"/>
      <w:outlineLvl w:val="0"/>
    </w:pPr>
    <w:rPr>
      <w:rFonts w:ascii="Times New Roman" w:hAnsi="Times New Roman"/>
      <w:bCs w:val="0"/>
      <w:color w:val="000000" w:themeColor="text1"/>
      <w:sz w:val="28"/>
      <w:szCs w:val="28"/>
    </w:rPr>
  </w:style>
  <w:style w:type="paragraph" w:styleId="2">
    <w:name w:val="heading 2"/>
    <w:aliases w:val="Заголовок нумерованный"/>
    <w:basedOn w:val="a0"/>
    <w:next w:val="a0"/>
    <w:link w:val="20"/>
    <w:uiPriority w:val="9"/>
    <w:unhideWhenUsed/>
    <w:qFormat/>
    <w:rsid w:val="00543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rsid w:val="00D470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аголовок"/>
    <w:basedOn w:val="10"/>
    <w:link w:val="a5"/>
    <w:qFormat/>
    <w:rsid w:val="00ED5D36"/>
    <w:pPr>
      <w:ind w:left="357" w:hanging="357"/>
    </w:pPr>
    <w:rPr>
      <w:rFonts w:eastAsia="Times New Roman" w:cs="Times New Roman"/>
      <w:lang w:eastAsia="ru-RU"/>
    </w:rPr>
  </w:style>
  <w:style w:type="character" w:customStyle="1" w:styleId="a5">
    <w:name w:val="Заголовок Знак"/>
    <w:basedOn w:val="11"/>
    <w:link w:val="a4"/>
    <w:rsid w:val="00ED5D36"/>
    <w:rPr>
      <w:rFonts w:ascii="Times New Roman" w:eastAsia="Times New Roman" w:hAnsi="Times New Roman" w:cs="Times New Roman"/>
      <w:b/>
      <w:color w:val="000000" w:themeColor="text1"/>
      <w:sz w:val="28"/>
      <w:szCs w:val="28"/>
      <w:lang w:eastAsia="ru-RU"/>
    </w:rPr>
  </w:style>
  <w:style w:type="character" w:customStyle="1" w:styleId="11">
    <w:name w:val="Заголовок 1 Знак"/>
    <w:aliases w:val="Курс Знак,Заголовок ненумерованный Знак"/>
    <w:basedOn w:val="a1"/>
    <w:link w:val="10"/>
    <w:uiPriority w:val="9"/>
    <w:rsid w:val="005439CC"/>
    <w:rPr>
      <w:rFonts w:ascii="Times New Roman" w:eastAsiaTheme="majorEastAsia" w:hAnsi="Times New Roman" w:cstheme="majorBidi"/>
      <w:b/>
      <w:color w:val="000000" w:themeColor="text1"/>
      <w:sz w:val="28"/>
      <w:szCs w:val="28"/>
    </w:rPr>
  </w:style>
  <w:style w:type="character" w:customStyle="1" w:styleId="20">
    <w:name w:val="Заголовок 2 Знак"/>
    <w:aliases w:val="Заголовок нумерованный Знак"/>
    <w:basedOn w:val="a1"/>
    <w:link w:val="2"/>
    <w:uiPriority w:val="9"/>
    <w:rsid w:val="005439CC"/>
    <w:rPr>
      <w:rFonts w:asciiTheme="majorHAnsi" w:eastAsiaTheme="majorEastAsia" w:hAnsiTheme="majorHAnsi" w:cstheme="majorBidi"/>
      <w:b/>
      <w:bCs/>
      <w:color w:val="4F81BD" w:themeColor="accent1"/>
      <w:sz w:val="26"/>
      <w:szCs w:val="26"/>
    </w:rPr>
  </w:style>
  <w:style w:type="paragraph" w:customStyle="1" w:styleId="a6">
    <w:name w:val="КУРС"/>
    <w:basedOn w:val="a0"/>
    <w:link w:val="a7"/>
    <w:qFormat/>
    <w:rsid w:val="00490018"/>
    <w:pPr>
      <w:suppressAutoHyphens/>
      <w:ind w:firstLine="709"/>
      <w:contextualSpacing/>
    </w:pPr>
    <w:rPr>
      <w:rFonts w:eastAsia="Times New Roman"/>
      <w:color w:val="000000" w:themeColor="text1"/>
      <w:szCs w:val="24"/>
      <w:lang w:eastAsia="ar-SA"/>
    </w:rPr>
  </w:style>
  <w:style w:type="character" w:customStyle="1" w:styleId="a7">
    <w:name w:val="КУРС Знак"/>
    <w:basedOn w:val="a1"/>
    <w:link w:val="a6"/>
    <w:rsid w:val="00490018"/>
    <w:rPr>
      <w:rFonts w:eastAsia="Times New Roman"/>
      <w:color w:val="000000" w:themeColor="text1"/>
      <w:szCs w:val="24"/>
      <w:lang w:eastAsia="ar-SA"/>
    </w:rPr>
  </w:style>
  <w:style w:type="paragraph" w:customStyle="1" w:styleId="a8">
    <w:name w:val="Маркер"/>
    <w:basedOn w:val="a6"/>
    <w:link w:val="a9"/>
    <w:qFormat/>
    <w:rsid w:val="00A528B0"/>
    <w:pPr>
      <w:suppressAutoHyphens w:val="0"/>
    </w:pPr>
    <w:rPr>
      <w:rFonts w:eastAsiaTheme="minorHAnsi"/>
      <w:color w:val="auto"/>
      <w:szCs w:val="28"/>
      <w:lang w:eastAsia="en-US"/>
    </w:rPr>
  </w:style>
  <w:style w:type="character" w:customStyle="1" w:styleId="a9">
    <w:name w:val="Маркер Знак"/>
    <w:basedOn w:val="a7"/>
    <w:link w:val="a8"/>
    <w:rsid w:val="00A528B0"/>
    <w:rPr>
      <w:rFonts w:eastAsia="Times New Roman"/>
      <w:color w:val="000000" w:themeColor="text1"/>
      <w:szCs w:val="24"/>
      <w:lang w:eastAsia="ar-SA"/>
    </w:rPr>
  </w:style>
  <w:style w:type="paragraph" w:styleId="12">
    <w:name w:val="toc 1"/>
    <w:basedOn w:val="a0"/>
    <w:next w:val="a0"/>
    <w:autoRedefine/>
    <w:uiPriority w:val="39"/>
    <w:unhideWhenUsed/>
    <w:qFormat/>
    <w:rsid w:val="003D6C51"/>
    <w:pPr>
      <w:contextualSpacing/>
    </w:pPr>
  </w:style>
  <w:style w:type="character" w:customStyle="1" w:styleId="30">
    <w:name w:val="Заголовок 3 Знак"/>
    <w:basedOn w:val="a1"/>
    <w:link w:val="3"/>
    <w:uiPriority w:val="9"/>
    <w:rsid w:val="00D470A7"/>
    <w:rPr>
      <w:rFonts w:asciiTheme="majorHAnsi" w:eastAsiaTheme="majorEastAsia" w:hAnsiTheme="majorHAnsi" w:cstheme="majorBidi"/>
      <w:color w:val="243F60" w:themeColor="accent1" w:themeShade="7F"/>
      <w:sz w:val="24"/>
      <w:szCs w:val="24"/>
    </w:rPr>
  </w:style>
  <w:style w:type="paragraph" w:styleId="aa">
    <w:name w:val="header"/>
    <w:basedOn w:val="a0"/>
    <w:link w:val="ab"/>
    <w:uiPriority w:val="99"/>
    <w:unhideWhenUsed/>
    <w:rsid w:val="00D470A7"/>
    <w:pPr>
      <w:tabs>
        <w:tab w:val="center" w:pos="4677"/>
        <w:tab w:val="right" w:pos="9355"/>
      </w:tabs>
      <w:spacing w:line="240" w:lineRule="auto"/>
    </w:pPr>
  </w:style>
  <w:style w:type="character" w:customStyle="1" w:styleId="ab">
    <w:name w:val="Верхний колонтитул Знак"/>
    <w:basedOn w:val="a1"/>
    <w:link w:val="aa"/>
    <w:uiPriority w:val="99"/>
    <w:rsid w:val="00D470A7"/>
  </w:style>
  <w:style w:type="paragraph" w:styleId="ac">
    <w:name w:val="footer"/>
    <w:basedOn w:val="a0"/>
    <w:link w:val="ad"/>
    <w:uiPriority w:val="99"/>
    <w:unhideWhenUsed/>
    <w:rsid w:val="00D470A7"/>
    <w:pPr>
      <w:tabs>
        <w:tab w:val="center" w:pos="4677"/>
        <w:tab w:val="right" w:pos="9355"/>
      </w:tabs>
      <w:spacing w:line="240" w:lineRule="auto"/>
    </w:pPr>
  </w:style>
  <w:style w:type="character" w:customStyle="1" w:styleId="ad">
    <w:name w:val="Нижний колонтитул Знак"/>
    <w:basedOn w:val="a1"/>
    <w:link w:val="ac"/>
    <w:uiPriority w:val="99"/>
    <w:rsid w:val="00D470A7"/>
  </w:style>
  <w:style w:type="paragraph" w:styleId="ae">
    <w:name w:val="No Spacing"/>
    <w:uiPriority w:val="1"/>
    <w:qFormat/>
    <w:rsid w:val="00D470A7"/>
    <w:pPr>
      <w:spacing w:after="0" w:line="240" w:lineRule="auto"/>
      <w:jc w:val="center"/>
    </w:pPr>
    <w:rPr>
      <w:rFonts w:eastAsia="Times New Roman"/>
      <w:szCs w:val="24"/>
      <w:lang w:eastAsia="ru-RU"/>
    </w:rPr>
  </w:style>
  <w:style w:type="paragraph" w:styleId="af">
    <w:name w:val="TOC Heading"/>
    <w:basedOn w:val="10"/>
    <w:next w:val="a0"/>
    <w:uiPriority w:val="39"/>
    <w:unhideWhenUsed/>
    <w:qFormat/>
    <w:rsid w:val="00D470A7"/>
    <w:pPr>
      <w:suppressAutoHyphens w:val="0"/>
      <w:spacing w:before="240" w:line="259" w:lineRule="auto"/>
      <w:ind w:firstLine="0"/>
      <w:contextualSpacing w:val="0"/>
      <w:jc w:val="left"/>
      <w:outlineLvl w:val="9"/>
    </w:pPr>
    <w:rPr>
      <w:rFonts w:asciiTheme="majorHAnsi" w:hAnsiTheme="majorHAnsi"/>
      <w:b w:val="0"/>
      <w:color w:val="365F91" w:themeColor="accent1" w:themeShade="BF"/>
      <w:sz w:val="32"/>
      <w:szCs w:val="32"/>
      <w:lang w:eastAsia="ru-RU"/>
    </w:rPr>
  </w:style>
  <w:style w:type="paragraph" w:styleId="21">
    <w:name w:val="toc 2"/>
    <w:basedOn w:val="a0"/>
    <w:next w:val="a0"/>
    <w:autoRedefine/>
    <w:uiPriority w:val="39"/>
    <w:unhideWhenUsed/>
    <w:rsid w:val="00D470A7"/>
    <w:pPr>
      <w:tabs>
        <w:tab w:val="left" w:pos="1701"/>
        <w:tab w:val="right" w:leader="dot" w:pos="9345"/>
      </w:tabs>
      <w:ind w:left="1418" w:hanging="567"/>
      <w:jc w:val="left"/>
    </w:pPr>
  </w:style>
  <w:style w:type="character" w:styleId="af0">
    <w:name w:val="Hyperlink"/>
    <w:basedOn w:val="a1"/>
    <w:uiPriority w:val="99"/>
    <w:unhideWhenUsed/>
    <w:rsid w:val="00D470A7"/>
    <w:rPr>
      <w:color w:val="0000FF" w:themeColor="hyperlink"/>
      <w:u w:val="single"/>
    </w:rPr>
  </w:style>
  <w:style w:type="paragraph" w:styleId="af1">
    <w:name w:val="List Paragraph"/>
    <w:basedOn w:val="a0"/>
    <w:uiPriority w:val="34"/>
    <w:qFormat/>
    <w:rsid w:val="00D470A7"/>
    <w:pPr>
      <w:ind w:left="720"/>
      <w:contextualSpacing/>
    </w:pPr>
  </w:style>
  <w:style w:type="table" w:customStyle="1" w:styleId="TableNormal">
    <w:name w:val="Table Normal"/>
    <w:uiPriority w:val="2"/>
    <w:semiHidden/>
    <w:unhideWhenUsed/>
    <w:qFormat/>
    <w:rsid w:val="00D470A7"/>
    <w:pPr>
      <w:widowControl w:val="0"/>
      <w:spacing w:after="0"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af2">
    <w:name w:val="Body Text"/>
    <w:basedOn w:val="a0"/>
    <w:link w:val="af3"/>
    <w:uiPriority w:val="1"/>
    <w:qFormat/>
    <w:rsid w:val="00D470A7"/>
    <w:pPr>
      <w:widowControl w:val="0"/>
      <w:spacing w:line="240" w:lineRule="auto"/>
      <w:ind w:left="440" w:hanging="340"/>
      <w:jc w:val="left"/>
    </w:pPr>
    <w:rPr>
      <w:rFonts w:eastAsia="Times New Roman"/>
      <w:sz w:val="24"/>
      <w:szCs w:val="24"/>
      <w:lang w:val="en-US"/>
    </w:rPr>
  </w:style>
  <w:style w:type="character" w:customStyle="1" w:styleId="af3">
    <w:name w:val="Основной текст Знак"/>
    <w:basedOn w:val="a1"/>
    <w:link w:val="af2"/>
    <w:uiPriority w:val="1"/>
    <w:rsid w:val="00D470A7"/>
    <w:rPr>
      <w:rFonts w:eastAsia="Times New Roman"/>
      <w:sz w:val="24"/>
      <w:szCs w:val="24"/>
      <w:lang w:val="en-US"/>
    </w:rPr>
  </w:style>
  <w:style w:type="paragraph" w:customStyle="1" w:styleId="TableParagraph">
    <w:name w:val="Table Paragraph"/>
    <w:basedOn w:val="a0"/>
    <w:uiPriority w:val="1"/>
    <w:qFormat/>
    <w:rsid w:val="00D470A7"/>
    <w:pPr>
      <w:widowControl w:val="0"/>
      <w:spacing w:line="240" w:lineRule="auto"/>
      <w:ind w:firstLine="0"/>
      <w:jc w:val="left"/>
    </w:pPr>
    <w:rPr>
      <w:rFonts w:asciiTheme="minorHAnsi" w:hAnsiTheme="minorHAnsi"/>
      <w:sz w:val="22"/>
      <w:szCs w:val="22"/>
      <w:lang w:val="en-US"/>
    </w:rPr>
  </w:style>
  <w:style w:type="table" w:styleId="af4">
    <w:name w:val="Table Grid"/>
    <w:basedOn w:val="a2"/>
    <w:uiPriority w:val="39"/>
    <w:rsid w:val="00D470A7"/>
    <w:pPr>
      <w:spacing w:after="0" w:line="240" w:lineRule="auto"/>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D470A7"/>
    <w:pPr>
      <w:numPr>
        <w:numId w:val="13"/>
      </w:numPr>
    </w:pPr>
  </w:style>
  <w:style w:type="numbering" w:customStyle="1" w:styleId="a">
    <w:name w:val="Список Отчёта"/>
    <w:uiPriority w:val="99"/>
    <w:rsid w:val="00D470A7"/>
    <w:pPr>
      <w:numPr>
        <w:numId w:val="14"/>
      </w:numPr>
    </w:pPr>
  </w:style>
  <w:style w:type="character" w:styleId="af5">
    <w:name w:val="Strong"/>
    <w:basedOn w:val="a1"/>
    <w:uiPriority w:val="22"/>
    <w:qFormat/>
    <w:rsid w:val="00D470A7"/>
    <w:rPr>
      <w:b/>
      <w:bCs/>
    </w:rPr>
  </w:style>
  <w:style w:type="character" w:styleId="af6">
    <w:name w:val="Emphasis"/>
    <w:basedOn w:val="a1"/>
    <w:uiPriority w:val="20"/>
    <w:qFormat/>
    <w:rsid w:val="00D470A7"/>
    <w:rPr>
      <w:i/>
      <w:iCs/>
    </w:rPr>
  </w:style>
  <w:style w:type="paragraph" w:styleId="31">
    <w:name w:val="toc 3"/>
    <w:basedOn w:val="a0"/>
    <w:next w:val="a0"/>
    <w:autoRedefine/>
    <w:uiPriority w:val="39"/>
    <w:unhideWhenUsed/>
    <w:rsid w:val="00D470A7"/>
    <w:pPr>
      <w:spacing w:after="100" w:line="259" w:lineRule="auto"/>
      <w:ind w:left="440" w:firstLine="0"/>
      <w:jc w:val="left"/>
    </w:pPr>
    <w:rPr>
      <w:rFonts w:asciiTheme="minorHAnsi" w:eastAsiaTheme="minorEastAsia" w:hAnsiTheme="minorHAnsi"/>
      <w:sz w:val="22"/>
      <w:szCs w:val="22"/>
      <w:lang w:eastAsia="ru-RU"/>
    </w:rPr>
  </w:style>
  <w:style w:type="table" w:customStyle="1" w:styleId="13">
    <w:name w:val="Сетка таблицы1"/>
    <w:basedOn w:val="a2"/>
    <w:next w:val="af4"/>
    <w:uiPriority w:val="39"/>
    <w:rsid w:val="00D470A7"/>
    <w:pPr>
      <w:spacing w:after="0" w:line="240" w:lineRule="auto"/>
      <w:ind w:firstLine="709"/>
      <w:jc w:val="both"/>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f4"/>
    <w:uiPriority w:val="59"/>
    <w:rsid w:val="00D470A7"/>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0"/>
    <w:link w:val="af8"/>
    <w:uiPriority w:val="99"/>
    <w:semiHidden/>
    <w:unhideWhenUsed/>
    <w:rsid w:val="00D470A7"/>
    <w:pPr>
      <w:spacing w:line="240" w:lineRule="auto"/>
    </w:pPr>
    <w:rPr>
      <w:rFonts w:ascii="Segoe UI" w:hAnsi="Segoe UI" w:cs="Segoe UI"/>
      <w:sz w:val="18"/>
      <w:szCs w:val="18"/>
    </w:rPr>
  </w:style>
  <w:style w:type="character" w:customStyle="1" w:styleId="af8">
    <w:name w:val="Текст выноски Знак"/>
    <w:basedOn w:val="a1"/>
    <w:link w:val="af7"/>
    <w:uiPriority w:val="99"/>
    <w:semiHidden/>
    <w:rsid w:val="00D470A7"/>
    <w:rPr>
      <w:rFonts w:ascii="Segoe UI" w:hAnsi="Segoe UI" w:cs="Segoe UI"/>
      <w:sz w:val="18"/>
      <w:szCs w:val="18"/>
    </w:rPr>
  </w:style>
  <w:style w:type="table" w:customStyle="1" w:styleId="TableNormal1">
    <w:name w:val="Table Normal1"/>
    <w:uiPriority w:val="2"/>
    <w:semiHidden/>
    <w:unhideWhenUsed/>
    <w:qFormat/>
    <w:rsid w:val="00D470A7"/>
    <w:pPr>
      <w:widowControl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70A7"/>
    <w:pPr>
      <w:widowControl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470A7"/>
    <w:pPr>
      <w:widowControl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character" w:styleId="af9">
    <w:name w:val="Placeholder Text"/>
    <w:basedOn w:val="a1"/>
    <w:uiPriority w:val="99"/>
    <w:semiHidden/>
    <w:rsid w:val="00D470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9786">
      <w:bodyDiv w:val="1"/>
      <w:marLeft w:val="0"/>
      <w:marRight w:val="0"/>
      <w:marTop w:val="0"/>
      <w:marBottom w:val="0"/>
      <w:divBdr>
        <w:top w:val="none" w:sz="0" w:space="0" w:color="auto"/>
        <w:left w:val="none" w:sz="0" w:space="0" w:color="auto"/>
        <w:bottom w:val="none" w:sz="0" w:space="0" w:color="auto"/>
        <w:right w:val="none" w:sz="0" w:space="0" w:color="auto"/>
      </w:divBdr>
    </w:div>
    <w:div w:id="179204222">
      <w:bodyDiv w:val="1"/>
      <w:marLeft w:val="0"/>
      <w:marRight w:val="0"/>
      <w:marTop w:val="0"/>
      <w:marBottom w:val="0"/>
      <w:divBdr>
        <w:top w:val="none" w:sz="0" w:space="0" w:color="auto"/>
        <w:left w:val="none" w:sz="0" w:space="0" w:color="auto"/>
        <w:bottom w:val="none" w:sz="0" w:space="0" w:color="auto"/>
        <w:right w:val="none" w:sz="0" w:space="0" w:color="auto"/>
      </w:divBdr>
    </w:div>
    <w:div w:id="182937384">
      <w:bodyDiv w:val="1"/>
      <w:marLeft w:val="0"/>
      <w:marRight w:val="0"/>
      <w:marTop w:val="0"/>
      <w:marBottom w:val="0"/>
      <w:divBdr>
        <w:top w:val="none" w:sz="0" w:space="0" w:color="auto"/>
        <w:left w:val="none" w:sz="0" w:space="0" w:color="auto"/>
        <w:bottom w:val="none" w:sz="0" w:space="0" w:color="auto"/>
        <w:right w:val="none" w:sz="0" w:space="0" w:color="auto"/>
      </w:divBdr>
    </w:div>
    <w:div w:id="188421393">
      <w:bodyDiv w:val="1"/>
      <w:marLeft w:val="0"/>
      <w:marRight w:val="0"/>
      <w:marTop w:val="0"/>
      <w:marBottom w:val="0"/>
      <w:divBdr>
        <w:top w:val="none" w:sz="0" w:space="0" w:color="auto"/>
        <w:left w:val="none" w:sz="0" w:space="0" w:color="auto"/>
        <w:bottom w:val="none" w:sz="0" w:space="0" w:color="auto"/>
        <w:right w:val="none" w:sz="0" w:space="0" w:color="auto"/>
      </w:divBdr>
    </w:div>
    <w:div w:id="301006895">
      <w:bodyDiv w:val="1"/>
      <w:marLeft w:val="0"/>
      <w:marRight w:val="0"/>
      <w:marTop w:val="0"/>
      <w:marBottom w:val="0"/>
      <w:divBdr>
        <w:top w:val="none" w:sz="0" w:space="0" w:color="auto"/>
        <w:left w:val="none" w:sz="0" w:space="0" w:color="auto"/>
        <w:bottom w:val="none" w:sz="0" w:space="0" w:color="auto"/>
        <w:right w:val="none" w:sz="0" w:space="0" w:color="auto"/>
      </w:divBdr>
    </w:div>
    <w:div w:id="319192002">
      <w:bodyDiv w:val="1"/>
      <w:marLeft w:val="0"/>
      <w:marRight w:val="0"/>
      <w:marTop w:val="0"/>
      <w:marBottom w:val="0"/>
      <w:divBdr>
        <w:top w:val="none" w:sz="0" w:space="0" w:color="auto"/>
        <w:left w:val="none" w:sz="0" w:space="0" w:color="auto"/>
        <w:bottom w:val="none" w:sz="0" w:space="0" w:color="auto"/>
        <w:right w:val="none" w:sz="0" w:space="0" w:color="auto"/>
      </w:divBdr>
    </w:div>
    <w:div w:id="373387767">
      <w:bodyDiv w:val="1"/>
      <w:marLeft w:val="0"/>
      <w:marRight w:val="0"/>
      <w:marTop w:val="0"/>
      <w:marBottom w:val="0"/>
      <w:divBdr>
        <w:top w:val="none" w:sz="0" w:space="0" w:color="auto"/>
        <w:left w:val="none" w:sz="0" w:space="0" w:color="auto"/>
        <w:bottom w:val="none" w:sz="0" w:space="0" w:color="auto"/>
        <w:right w:val="none" w:sz="0" w:space="0" w:color="auto"/>
      </w:divBdr>
    </w:div>
    <w:div w:id="448011836">
      <w:bodyDiv w:val="1"/>
      <w:marLeft w:val="0"/>
      <w:marRight w:val="0"/>
      <w:marTop w:val="0"/>
      <w:marBottom w:val="0"/>
      <w:divBdr>
        <w:top w:val="none" w:sz="0" w:space="0" w:color="auto"/>
        <w:left w:val="none" w:sz="0" w:space="0" w:color="auto"/>
        <w:bottom w:val="none" w:sz="0" w:space="0" w:color="auto"/>
        <w:right w:val="none" w:sz="0" w:space="0" w:color="auto"/>
      </w:divBdr>
    </w:div>
    <w:div w:id="554855077">
      <w:bodyDiv w:val="1"/>
      <w:marLeft w:val="0"/>
      <w:marRight w:val="0"/>
      <w:marTop w:val="0"/>
      <w:marBottom w:val="0"/>
      <w:divBdr>
        <w:top w:val="none" w:sz="0" w:space="0" w:color="auto"/>
        <w:left w:val="none" w:sz="0" w:space="0" w:color="auto"/>
        <w:bottom w:val="none" w:sz="0" w:space="0" w:color="auto"/>
        <w:right w:val="none" w:sz="0" w:space="0" w:color="auto"/>
      </w:divBdr>
    </w:div>
    <w:div w:id="603463184">
      <w:bodyDiv w:val="1"/>
      <w:marLeft w:val="0"/>
      <w:marRight w:val="0"/>
      <w:marTop w:val="0"/>
      <w:marBottom w:val="0"/>
      <w:divBdr>
        <w:top w:val="none" w:sz="0" w:space="0" w:color="auto"/>
        <w:left w:val="none" w:sz="0" w:space="0" w:color="auto"/>
        <w:bottom w:val="none" w:sz="0" w:space="0" w:color="auto"/>
        <w:right w:val="none" w:sz="0" w:space="0" w:color="auto"/>
      </w:divBdr>
    </w:div>
    <w:div w:id="618343794">
      <w:bodyDiv w:val="1"/>
      <w:marLeft w:val="0"/>
      <w:marRight w:val="0"/>
      <w:marTop w:val="0"/>
      <w:marBottom w:val="0"/>
      <w:divBdr>
        <w:top w:val="none" w:sz="0" w:space="0" w:color="auto"/>
        <w:left w:val="none" w:sz="0" w:space="0" w:color="auto"/>
        <w:bottom w:val="none" w:sz="0" w:space="0" w:color="auto"/>
        <w:right w:val="none" w:sz="0" w:space="0" w:color="auto"/>
      </w:divBdr>
    </w:div>
    <w:div w:id="662315229">
      <w:bodyDiv w:val="1"/>
      <w:marLeft w:val="0"/>
      <w:marRight w:val="0"/>
      <w:marTop w:val="0"/>
      <w:marBottom w:val="0"/>
      <w:divBdr>
        <w:top w:val="none" w:sz="0" w:space="0" w:color="auto"/>
        <w:left w:val="none" w:sz="0" w:space="0" w:color="auto"/>
        <w:bottom w:val="none" w:sz="0" w:space="0" w:color="auto"/>
        <w:right w:val="none" w:sz="0" w:space="0" w:color="auto"/>
      </w:divBdr>
    </w:div>
    <w:div w:id="815493160">
      <w:bodyDiv w:val="1"/>
      <w:marLeft w:val="0"/>
      <w:marRight w:val="0"/>
      <w:marTop w:val="0"/>
      <w:marBottom w:val="0"/>
      <w:divBdr>
        <w:top w:val="none" w:sz="0" w:space="0" w:color="auto"/>
        <w:left w:val="none" w:sz="0" w:space="0" w:color="auto"/>
        <w:bottom w:val="none" w:sz="0" w:space="0" w:color="auto"/>
        <w:right w:val="none" w:sz="0" w:space="0" w:color="auto"/>
      </w:divBdr>
    </w:div>
    <w:div w:id="820266770">
      <w:bodyDiv w:val="1"/>
      <w:marLeft w:val="0"/>
      <w:marRight w:val="0"/>
      <w:marTop w:val="0"/>
      <w:marBottom w:val="0"/>
      <w:divBdr>
        <w:top w:val="none" w:sz="0" w:space="0" w:color="auto"/>
        <w:left w:val="none" w:sz="0" w:space="0" w:color="auto"/>
        <w:bottom w:val="none" w:sz="0" w:space="0" w:color="auto"/>
        <w:right w:val="none" w:sz="0" w:space="0" w:color="auto"/>
      </w:divBdr>
    </w:div>
    <w:div w:id="871577896">
      <w:bodyDiv w:val="1"/>
      <w:marLeft w:val="0"/>
      <w:marRight w:val="0"/>
      <w:marTop w:val="0"/>
      <w:marBottom w:val="0"/>
      <w:divBdr>
        <w:top w:val="none" w:sz="0" w:space="0" w:color="auto"/>
        <w:left w:val="none" w:sz="0" w:space="0" w:color="auto"/>
        <w:bottom w:val="none" w:sz="0" w:space="0" w:color="auto"/>
        <w:right w:val="none" w:sz="0" w:space="0" w:color="auto"/>
      </w:divBdr>
    </w:div>
    <w:div w:id="974482014">
      <w:bodyDiv w:val="1"/>
      <w:marLeft w:val="0"/>
      <w:marRight w:val="0"/>
      <w:marTop w:val="0"/>
      <w:marBottom w:val="0"/>
      <w:divBdr>
        <w:top w:val="none" w:sz="0" w:space="0" w:color="auto"/>
        <w:left w:val="none" w:sz="0" w:space="0" w:color="auto"/>
        <w:bottom w:val="none" w:sz="0" w:space="0" w:color="auto"/>
        <w:right w:val="none" w:sz="0" w:space="0" w:color="auto"/>
      </w:divBdr>
    </w:div>
    <w:div w:id="979337051">
      <w:bodyDiv w:val="1"/>
      <w:marLeft w:val="0"/>
      <w:marRight w:val="0"/>
      <w:marTop w:val="0"/>
      <w:marBottom w:val="0"/>
      <w:divBdr>
        <w:top w:val="none" w:sz="0" w:space="0" w:color="auto"/>
        <w:left w:val="none" w:sz="0" w:space="0" w:color="auto"/>
        <w:bottom w:val="none" w:sz="0" w:space="0" w:color="auto"/>
        <w:right w:val="none" w:sz="0" w:space="0" w:color="auto"/>
      </w:divBdr>
    </w:div>
    <w:div w:id="1033306596">
      <w:bodyDiv w:val="1"/>
      <w:marLeft w:val="0"/>
      <w:marRight w:val="0"/>
      <w:marTop w:val="0"/>
      <w:marBottom w:val="0"/>
      <w:divBdr>
        <w:top w:val="none" w:sz="0" w:space="0" w:color="auto"/>
        <w:left w:val="none" w:sz="0" w:space="0" w:color="auto"/>
        <w:bottom w:val="none" w:sz="0" w:space="0" w:color="auto"/>
        <w:right w:val="none" w:sz="0" w:space="0" w:color="auto"/>
      </w:divBdr>
    </w:div>
    <w:div w:id="1145587336">
      <w:bodyDiv w:val="1"/>
      <w:marLeft w:val="0"/>
      <w:marRight w:val="0"/>
      <w:marTop w:val="0"/>
      <w:marBottom w:val="0"/>
      <w:divBdr>
        <w:top w:val="none" w:sz="0" w:space="0" w:color="auto"/>
        <w:left w:val="none" w:sz="0" w:space="0" w:color="auto"/>
        <w:bottom w:val="none" w:sz="0" w:space="0" w:color="auto"/>
        <w:right w:val="none" w:sz="0" w:space="0" w:color="auto"/>
      </w:divBdr>
    </w:div>
    <w:div w:id="1271863488">
      <w:bodyDiv w:val="1"/>
      <w:marLeft w:val="0"/>
      <w:marRight w:val="0"/>
      <w:marTop w:val="0"/>
      <w:marBottom w:val="0"/>
      <w:divBdr>
        <w:top w:val="none" w:sz="0" w:space="0" w:color="auto"/>
        <w:left w:val="none" w:sz="0" w:space="0" w:color="auto"/>
        <w:bottom w:val="none" w:sz="0" w:space="0" w:color="auto"/>
        <w:right w:val="none" w:sz="0" w:space="0" w:color="auto"/>
      </w:divBdr>
    </w:div>
    <w:div w:id="1310987214">
      <w:bodyDiv w:val="1"/>
      <w:marLeft w:val="0"/>
      <w:marRight w:val="0"/>
      <w:marTop w:val="0"/>
      <w:marBottom w:val="0"/>
      <w:divBdr>
        <w:top w:val="none" w:sz="0" w:space="0" w:color="auto"/>
        <w:left w:val="none" w:sz="0" w:space="0" w:color="auto"/>
        <w:bottom w:val="none" w:sz="0" w:space="0" w:color="auto"/>
        <w:right w:val="none" w:sz="0" w:space="0" w:color="auto"/>
      </w:divBdr>
    </w:div>
    <w:div w:id="1312752064">
      <w:bodyDiv w:val="1"/>
      <w:marLeft w:val="0"/>
      <w:marRight w:val="0"/>
      <w:marTop w:val="0"/>
      <w:marBottom w:val="0"/>
      <w:divBdr>
        <w:top w:val="none" w:sz="0" w:space="0" w:color="auto"/>
        <w:left w:val="none" w:sz="0" w:space="0" w:color="auto"/>
        <w:bottom w:val="none" w:sz="0" w:space="0" w:color="auto"/>
        <w:right w:val="none" w:sz="0" w:space="0" w:color="auto"/>
      </w:divBdr>
    </w:div>
    <w:div w:id="1382050290">
      <w:bodyDiv w:val="1"/>
      <w:marLeft w:val="0"/>
      <w:marRight w:val="0"/>
      <w:marTop w:val="0"/>
      <w:marBottom w:val="0"/>
      <w:divBdr>
        <w:top w:val="none" w:sz="0" w:space="0" w:color="auto"/>
        <w:left w:val="none" w:sz="0" w:space="0" w:color="auto"/>
        <w:bottom w:val="none" w:sz="0" w:space="0" w:color="auto"/>
        <w:right w:val="none" w:sz="0" w:space="0" w:color="auto"/>
      </w:divBdr>
    </w:div>
    <w:div w:id="1546942372">
      <w:bodyDiv w:val="1"/>
      <w:marLeft w:val="0"/>
      <w:marRight w:val="0"/>
      <w:marTop w:val="0"/>
      <w:marBottom w:val="0"/>
      <w:divBdr>
        <w:top w:val="none" w:sz="0" w:space="0" w:color="auto"/>
        <w:left w:val="none" w:sz="0" w:space="0" w:color="auto"/>
        <w:bottom w:val="none" w:sz="0" w:space="0" w:color="auto"/>
        <w:right w:val="none" w:sz="0" w:space="0" w:color="auto"/>
      </w:divBdr>
    </w:div>
    <w:div w:id="1617635649">
      <w:bodyDiv w:val="1"/>
      <w:marLeft w:val="0"/>
      <w:marRight w:val="0"/>
      <w:marTop w:val="0"/>
      <w:marBottom w:val="0"/>
      <w:divBdr>
        <w:top w:val="none" w:sz="0" w:space="0" w:color="auto"/>
        <w:left w:val="none" w:sz="0" w:space="0" w:color="auto"/>
        <w:bottom w:val="none" w:sz="0" w:space="0" w:color="auto"/>
        <w:right w:val="none" w:sz="0" w:space="0" w:color="auto"/>
      </w:divBdr>
    </w:div>
    <w:div w:id="1635677042">
      <w:bodyDiv w:val="1"/>
      <w:marLeft w:val="0"/>
      <w:marRight w:val="0"/>
      <w:marTop w:val="0"/>
      <w:marBottom w:val="0"/>
      <w:divBdr>
        <w:top w:val="none" w:sz="0" w:space="0" w:color="auto"/>
        <w:left w:val="none" w:sz="0" w:space="0" w:color="auto"/>
        <w:bottom w:val="none" w:sz="0" w:space="0" w:color="auto"/>
        <w:right w:val="none" w:sz="0" w:space="0" w:color="auto"/>
      </w:divBdr>
    </w:div>
    <w:div w:id="1851068619">
      <w:bodyDiv w:val="1"/>
      <w:marLeft w:val="0"/>
      <w:marRight w:val="0"/>
      <w:marTop w:val="0"/>
      <w:marBottom w:val="0"/>
      <w:divBdr>
        <w:top w:val="none" w:sz="0" w:space="0" w:color="auto"/>
        <w:left w:val="none" w:sz="0" w:space="0" w:color="auto"/>
        <w:bottom w:val="none" w:sz="0" w:space="0" w:color="auto"/>
        <w:right w:val="none" w:sz="0" w:space="0" w:color="auto"/>
      </w:divBdr>
    </w:div>
    <w:div w:id="1877698176">
      <w:bodyDiv w:val="1"/>
      <w:marLeft w:val="0"/>
      <w:marRight w:val="0"/>
      <w:marTop w:val="0"/>
      <w:marBottom w:val="0"/>
      <w:divBdr>
        <w:top w:val="none" w:sz="0" w:space="0" w:color="auto"/>
        <w:left w:val="none" w:sz="0" w:space="0" w:color="auto"/>
        <w:bottom w:val="none" w:sz="0" w:space="0" w:color="auto"/>
        <w:right w:val="none" w:sz="0" w:space="0" w:color="auto"/>
      </w:divBdr>
    </w:div>
    <w:div w:id="1888956624">
      <w:bodyDiv w:val="1"/>
      <w:marLeft w:val="0"/>
      <w:marRight w:val="0"/>
      <w:marTop w:val="0"/>
      <w:marBottom w:val="0"/>
      <w:divBdr>
        <w:top w:val="none" w:sz="0" w:space="0" w:color="auto"/>
        <w:left w:val="none" w:sz="0" w:space="0" w:color="auto"/>
        <w:bottom w:val="none" w:sz="0" w:space="0" w:color="auto"/>
        <w:right w:val="none" w:sz="0" w:space="0" w:color="auto"/>
      </w:divBdr>
    </w:div>
    <w:div w:id="1958827567">
      <w:bodyDiv w:val="1"/>
      <w:marLeft w:val="0"/>
      <w:marRight w:val="0"/>
      <w:marTop w:val="0"/>
      <w:marBottom w:val="0"/>
      <w:divBdr>
        <w:top w:val="none" w:sz="0" w:space="0" w:color="auto"/>
        <w:left w:val="none" w:sz="0" w:space="0" w:color="auto"/>
        <w:bottom w:val="none" w:sz="0" w:space="0" w:color="auto"/>
        <w:right w:val="none" w:sz="0" w:space="0" w:color="auto"/>
      </w:divBdr>
    </w:div>
    <w:div w:id="1997219080">
      <w:bodyDiv w:val="1"/>
      <w:marLeft w:val="0"/>
      <w:marRight w:val="0"/>
      <w:marTop w:val="0"/>
      <w:marBottom w:val="0"/>
      <w:divBdr>
        <w:top w:val="none" w:sz="0" w:space="0" w:color="auto"/>
        <w:left w:val="none" w:sz="0" w:space="0" w:color="auto"/>
        <w:bottom w:val="none" w:sz="0" w:space="0" w:color="auto"/>
        <w:right w:val="none" w:sz="0" w:space="0" w:color="auto"/>
      </w:divBdr>
    </w:div>
    <w:div w:id="20568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CB34-178A-4DE3-B751-871C109B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33</Pages>
  <Words>6009</Words>
  <Characters>34254</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Минобрнауки России</vt:lpstr>
      <vt:lpstr>«Санкт-Петербургский государственный технологический институт</vt:lpstr>
      <vt:lpstr>Курсовая работа (курсовой проект)</vt:lpstr>
      <vt:lpstr>Тема ______________________________________________________________</vt:lpstr>
      <vt:lpstr/>
      <vt:lpstr/>
      <vt:lpstr/>
      <vt:lpstr/>
      <vt:lpstr>Санкт-Петербург</vt:lpstr>
      <vt:lpstr>Введение</vt:lpstr>
      <vt:lpstr>1. Организация производства</vt:lpstr>
      <vt:lpstr>1.1 Организация производственного процесса</vt:lpstr>
      <vt:lpstr>1.2 Выбор и обоснование режима работы проектируемого объекта</vt:lpstr>
      <vt:lpstr>1.3 Расчет фонда времени работы оборудования в году</vt:lpstr>
      <vt:lpstr>2 Расчет сметной стоимости проектируемого объекта</vt:lpstr>
      <vt:lpstr>2.1 Расчет сметной стоимости зданий и сооружений</vt:lpstr>
      <vt:lpstr>2.2 Расчет сметной стоимости оборудования</vt:lpstr>
      <vt:lpstr>2.3 Составление сводной сметы капитальных вложений в проектируемый объект</vt:lpstr>
      <vt:lpstr>3. Расчет численности персонала</vt:lpstr>
      <vt:lpstr>3.1 Составление баланса рабочего времени одного среднесписочного рабочего</vt:lpstr>
      <vt:lpstr>3.2 Расчет численности основных и вспомогательных производственных рабочих</vt:lpstr>
      <vt:lpstr>3.3 Расчет численности служащих</vt:lpstr>
      <vt:lpstr>4 Расчет производительности труда</vt:lpstr>
      <vt:lpstr>5. Расчет фонда заработной платы персонала</vt:lpstr>
      <vt:lpstr>5.1 Расчет фонда заработной платы рабочих</vt:lpstr>
      <vt:lpstr>5.2 Расчет фонда заработной платы служащих</vt:lpstr>
      <vt:lpstr>5.3 Сводные показатели по труду и заработной плате</vt:lpstr>
      <vt:lpstr>6. Расчет проектной себестоимости продукции</vt:lpstr>
      <vt:lpstr>7. Технико-экономические показатели и определение экономической эффективности пр</vt:lpstr>
      <vt:lpstr>7.1 Годовой выпуск продукции в оптовых ценах</vt:lpstr>
      <vt:lpstr>7.2 Нормируемые оборотные средства</vt:lpstr>
      <vt:lpstr>7.3 Прибыль (годовая) от реализации продукции</vt:lpstr>
      <vt:lpstr>7.4 Чистая годовая прибыль</vt:lpstr>
      <vt:lpstr>7.5 Рентабельность</vt:lpstr>
      <vt:lpstr>7.6 Срок окупаемости капиталовложений</vt:lpstr>
      <vt:lpstr>7.7 Фондоотдача основных фондов:</vt:lpstr>
      <vt:lpstr>Выводы по работе</vt:lpstr>
      <vt:lpstr>Список используемых источников</vt:lpstr>
    </vt:vector>
  </TitlesOfParts>
  <Company>Ya Blondinko Edition</Company>
  <LinksUpToDate>false</LinksUpToDate>
  <CharactersWithSpaces>40183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 </cp:lastModifiedBy>
  <cp:revision>13</cp:revision>
  <dcterms:created xsi:type="dcterms:W3CDTF">2018-04-06T10:43:00Z</dcterms:created>
  <dcterms:modified xsi:type="dcterms:W3CDTF">2019-01-31T19:11:00Z</dcterms:modified>
</cp:coreProperties>
</file>